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06948" w14:textId="501A5E6A" w:rsidR="00082F91" w:rsidRDefault="001F0733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  <w:r w:rsidRPr="00592443"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 wp14:anchorId="1EA4F54E" wp14:editId="5897C0B6">
            <wp:extent cx="5760720" cy="1378585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BF55" w14:textId="5B4E1B40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48D1C669" w14:textId="77777777" w:rsidR="001F0733" w:rsidRPr="00D16374" w:rsidRDefault="001F0733" w:rsidP="001F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protokół z zapytania ofertowego</w:t>
      </w:r>
    </w:p>
    <w:p w14:paraId="5E78513F" w14:textId="77777777" w:rsidR="001F0733" w:rsidRDefault="001F0733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53ED7AF6" w:rsidR="0000296B" w:rsidRDefault="005A34BE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BD4BC5">
        <w:rPr>
          <w:rFonts w:ascii="Calibri" w:hAnsi="Calibri" w:cs="Calibri"/>
          <w:i/>
          <w:sz w:val="22"/>
          <w:szCs w:val="22"/>
        </w:rPr>
        <w:t>15</w:t>
      </w:r>
      <w:bookmarkStart w:id="0" w:name="_GoBack"/>
      <w:bookmarkEnd w:id="0"/>
      <w:r w:rsidR="0000296B">
        <w:rPr>
          <w:rFonts w:ascii="Calibri" w:hAnsi="Calibri" w:cs="Calibri"/>
          <w:i/>
          <w:sz w:val="22"/>
          <w:szCs w:val="22"/>
        </w:rPr>
        <w:t>.0</w:t>
      </w:r>
      <w:r w:rsidR="001F0733">
        <w:rPr>
          <w:rFonts w:ascii="Calibri" w:hAnsi="Calibri" w:cs="Calibri"/>
          <w:i/>
          <w:sz w:val="22"/>
          <w:szCs w:val="22"/>
        </w:rPr>
        <w:t>6</w:t>
      </w:r>
      <w:r w:rsidR="0000296B">
        <w:rPr>
          <w:rFonts w:ascii="Calibri" w:hAnsi="Calibri" w:cs="Calibri"/>
          <w:i/>
          <w:sz w:val="22"/>
          <w:szCs w:val="22"/>
        </w:rPr>
        <w:t>.2021</w:t>
      </w:r>
    </w:p>
    <w:p w14:paraId="6FE8D16A" w14:textId="4F1E4542" w:rsidR="001F0733" w:rsidRPr="002D7D92" w:rsidRDefault="00723EDA" w:rsidP="001F0733">
      <w:pPr>
        <w:spacing w:after="0" w:line="240" w:lineRule="auto"/>
        <w:ind w:left="360"/>
        <w:jc w:val="center"/>
        <w:rPr>
          <w:b/>
          <w:u w:val="single"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1F0733">
        <w:rPr>
          <w:b/>
          <w:sz w:val="24"/>
          <w:szCs w:val="24"/>
          <w:u w:val="single"/>
        </w:rPr>
        <w:t>z</w:t>
      </w:r>
      <w:r w:rsidR="001F0733" w:rsidRPr="002D7D92">
        <w:rPr>
          <w:b/>
          <w:sz w:val="24"/>
          <w:szCs w:val="24"/>
          <w:u w:val="single"/>
        </w:rPr>
        <w:t xml:space="preserve">apytanie ofertowe na </w:t>
      </w:r>
      <w:bookmarkStart w:id="1" w:name="_Hlk49342687"/>
      <w:r w:rsidR="001F0733" w:rsidRPr="002D7D92">
        <w:rPr>
          <w:b/>
          <w:sz w:val="24"/>
          <w:szCs w:val="24"/>
          <w:u w:val="single"/>
        </w:rPr>
        <w:t xml:space="preserve">zakup i </w:t>
      </w:r>
      <w:bookmarkEnd w:id="1"/>
      <w:r w:rsidR="001F0733">
        <w:rPr>
          <w:b/>
          <w:sz w:val="24"/>
          <w:szCs w:val="24"/>
          <w:u w:val="single"/>
        </w:rPr>
        <w:t xml:space="preserve">dostawę </w:t>
      </w:r>
      <w:r w:rsidR="005A34BE">
        <w:rPr>
          <w:b/>
          <w:sz w:val="24"/>
          <w:szCs w:val="24"/>
          <w:u w:val="single"/>
        </w:rPr>
        <w:t xml:space="preserve">specjalistycznego oprogramowania do analiz sekwencji i </w:t>
      </w:r>
      <w:proofErr w:type="spellStart"/>
      <w:r w:rsidR="005A34BE">
        <w:rPr>
          <w:b/>
          <w:sz w:val="24"/>
          <w:szCs w:val="24"/>
          <w:u w:val="single"/>
        </w:rPr>
        <w:t>genotypowania</w:t>
      </w:r>
      <w:proofErr w:type="spellEnd"/>
    </w:p>
    <w:p w14:paraId="49174431" w14:textId="506207AD" w:rsidR="00571445" w:rsidRDefault="00571445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3FD1B19" w14:textId="07A82969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43D08079" w:rsidR="00064459" w:rsidRPr="005A34BE" w:rsidRDefault="006A673F" w:rsidP="005A34BE">
      <w:pPr>
        <w:spacing w:after="0" w:line="240" w:lineRule="auto"/>
        <w:ind w:left="360"/>
        <w:jc w:val="both"/>
        <w:rPr>
          <w:b/>
          <w:u w:val="single"/>
        </w:rPr>
      </w:pPr>
      <w:r>
        <w:rPr>
          <w:rFonts w:ascii="Calibri" w:hAnsi="Calibri" w:cs="Calibri"/>
          <w:bCs/>
        </w:rPr>
        <w:t>W wyniku zapytania ofertowego na</w:t>
      </w:r>
      <w:r w:rsidR="001F0733" w:rsidRPr="001F0733">
        <w:rPr>
          <w:b/>
          <w:sz w:val="24"/>
          <w:szCs w:val="24"/>
        </w:rPr>
        <w:t xml:space="preserve"> </w:t>
      </w:r>
      <w:r w:rsidR="001F0733" w:rsidRPr="005A34BE">
        <w:rPr>
          <w:b/>
          <w:sz w:val="24"/>
          <w:szCs w:val="24"/>
        </w:rPr>
        <w:t xml:space="preserve">zakup i </w:t>
      </w:r>
      <w:r w:rsidR="005A34BE" w:rsidRPr="005A34BE">
        <w:rPr>
          <w:b/>
          <w:sz w:val="24"/>
          <w:szCs w:val="24"/>
        </w:rPr>
        <w:t xml:space="preserve">dostawę specjalistycznego oprogramowania do analiz sekwencji i </w:t>
      </w:r>
      <w:proofErr w:type="spellStart"/>
      <w:r w:rsidR="005A34BE" w:rsidRPr="005A34BE">
        <w:rPr>
          <w:b/>
          <w:sz w:val="24"/>
          <w:szCs w:val="24"/>
        </w:rPr>
        <w:t>genotypowania</w:t>
      </w:r>
      <w:proofErr w:type="spellEnd"/>
      <w:r w:rsidR="005A34BE" w:rsidRPr="00BD4BC5">
        <w:rPr>
          <w:b/>
        </w:rPr>
        <w:t xml:space="preserve"> </w:t>
      </w:r>
      <w:r w:rsidR="00064459">
        <w:rPr>
          <w:rFonts w:ascii="Calibri" w:hAnsi="Calibri" w:cs="Calibri"/>
          <w:bCs/>
        </w:rPr>
        <w:t xml:space="preserve">zamieszczonego na stronie BIP (Biuletynu Informacji Publicznej), Zachodniopomorskiego </w:t>
      </w:r>
      <w:r w:rsidR="00064459" w:rsidRPr="00064459">
        <w:rPr>
          <w:rFonts w:ascii="Calibri" w:hAnsi="Calibri" w:cs="Calibri"/>
          <w:bCs/>
        </w:rPr>
        <w:t>Uniwersytet</w:t>
      </w:r>
      <w:r w:rsidR="00064459">
        <w:rPr>
          <w:rFonts w:ascii="Calibri" w:hAnsi="Calibri" w:cs="Calibri"/>
          <w:bCs/>
        </w:rPr>
        <w:t>u</w:t>
      </w:r>
      <w:r w:rsidR="00064459" w:rsidRPr="00064459">
        <w:rPr>
          <w:rFonts w:ascii="Calibri" w:hAnsi="Calibri" w:cs="Calibri"/>
          <w:bCs/>
        </w:rPr>
        <w:t xml:space="preserve"> Technologiczn</w:t>
      </w:r>
      <w:r w:rsidR="00064459">
        <w:rPr>
          <w:rFonts w:ascii="Calibri" w:hAnsi="Calibri" w:cs="Calibri"/>
          <w:bCs/>
        </w:rPr>
        <w:t>ego</w:t>
      </w:r>
      <w:r w:rsidR="00064459" w:rsidRPr="00064459">
        <w:rPr>
          <w:rFonts w:ascii="Calibri" w:hAnsi="Calibri" w:cs="Calibri"/>
          <w:bCs/>
        </w:rPr>
        <w:t xml:space="preserve"> w Szczecinie</w:t>
      </w:r>
      <w:r w:rsidR="00064459">
        <w:rPr>
          <w:rFonts w:ascii="Calibri" w:hAnsi="Calibri" w:cs="Calibri"/>
          <w:bCs/>
        </w:rPr>
        <w:t xml:space="preserve"> w dniu </w:t>
      </w:r>
      <w:r w:rsidR="002D2841">
        <w:rPr>
          <w:rFonts w:ascii="Calibri" w:hAnsi="Calibri" w:cs="Calibri"/>
          <w:bCs/>
        </w:rPr>
        <w:t>06</w:t>
      </w:r>
      <w:r w:rsidR="00064459"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2D2841">
        <w:rPr>
          <w:rFonts w:ascii="Calibri" w:hAnsi="Calibri" w:cs="Calibri"/>
          <w:bCs/>
        </w:rPr>
        <w:t>2</w:t>
      </w:r>
      <w:r w:rsidR="00064459"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 w:rsidR="00064459"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 w:rsidR="00064459">
        <w:rPr>
          <w:rFonts w:ascii="Calibri" w:hAnsi="Calibri" w:cs="Calibri"/>
          <w:bCs/>
        </w:rPr>
        <w:t xml:space="preserve">” do dnia </w:t>
      </w:r>
      <w:r w:rsidR="002D2841">
        <w:rPr>
          <w:rFonts w:ascii="Calibri" w:hAnsi="Calibri" w:cs="Calibri"/>
          <w:bCs/>
        </w:rPr>
        <w:t>10.06</w:t>
      </w:r>
      <w:r w:rsidR="00064459"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 w:rsidR="00064459">
        <w:rPr>
          <w:rFonts w:ascii="Calibri" w:hAnsi="Calibri" w:cs="Calibri"/>
          <w:bCs/>
        </w:rPr>
        <w:t xml:space="preserve"> roku do godziny 1</w:t>
      </w:r>
      <w:r w:rsidR="001F0733">
        <w:rPr>
          <w:rFonts w:ascii="Calibri" w:hAnsi="Calibri" w:cs="Calibri"/>
          <w:bCs/>
        </w:rPr>
        <w:t>5</w:t>
      </w:r>
      <w:r w:rsidR="00064459"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 w:rsidR="00064459"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 w:rsidR="00064459">
        <w:rPr>
          <w:rFonts w:ascii="Calibri" w:hAnsi="Calibri" w:cs="Calibri"/>
          <w:bCs/>
        </w:rPr>
        <w:t xml:space="preserve"> ofert</w:t>
      </w:r>
      <w:r>
        <w:rPr>
          <w:rFonts w:ascii="Calibri" w:hAnsi="Calibri" w:cs="Calibri"/>
          <w:bCs/>
        </w:rPr>
        <w:t>a</w:t>
      </w:r>
      <w:r w:rsidR="00064459"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2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0D238AFC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3EB2B1" w14:textId="77777777" w:rsidR="00661FAE" w:rsidRDefault="002D2841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Carolina </w:t>
            </w:r>
            <w:proofErr w:type="spellStart"/>
            <w:r>
              <w:rPr>
                <w:rFonts w:ascii="Calibri" w:hAnsi="Calibri" w:cs="Calibri"/>
              </w:rPr>
              <w:t>Biosystems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s.r.o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23DE46F7" w14:textId="77777777" w:rsidR="002D2841" w:rsidRDefault="002D2841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Drnovska</w:t>
            </w:r>
            <w:proofErr w:type="spellEnd"/>
            <w:r>
              <w:rPr>
                <w:rFonts w:ascii="Calibri" w:hAnsi="Calibri" w:cs="Calibri"/>
              </w:rPr>
              <w:t xml:space="preserve"> 1112/60</w:t>
            </w:r>
          </w:p>
          <w:p w14:paraId="2823A402" w14:textId="0E8CC217" w:rsidR="002D2841" w:rsidRPr="001C14AE" w:rsidRDefault="002D2841" w:rsidP="002D284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CZ-161 00 Praga, Czechy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14B684C0" w:rsidR="002D2841" w:rsidRPr="00B86C71" w:rsidRDefault="002D2841" w:rsidP="002D28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39870 zł*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2"/>
    </w:tbl>
    <w:p w14:paraId="6750B600" w14:textId="3BB26181" w:rsidR="0065799E" w:rsidRDefault="0065799E" w:rsidP="002D2841">
      <w:pPr>
        <w:jc w:val="both"/>
        <w:rPr>
          <w:rFonts w:ascii="Calibri" w:hAnsi="Calibri" w:cs="Calibri"/>
          <w:bCs/>
        </w:rPr>
      </w:pPr>
    </w:p>
    <w:p w14:paraId="45537811" w14:textId="3FD8438F" w:rsidR="002D2841" w:rsidRPr="002D2841" w:rsidRDefault="002D2841" w:rsidP="002D284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*- dostawa wewnątrzwspólnotowa z 0% stawką podatku VAT</w:t>
      </w:r>
    </w:p>
    <w:p w14:paraId="7A372731" w14:textId="16F85A20" w:rsidR="00956DEC" w:rsidRDefault="0065799E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</w:t>
      </w:r>
      <w:r w:rsidR="003F7CF1">
        <w:rPr>
          <w:rFonts w:ascii="Calibri" w:hAnsi="Calibri" w:cs="Calibri"/>
          <w:bCs/>
        </w:rPr>
        <w:t xml:space="preserve">stwierdzono, że kwota łączna za przedstawioną ofertę mieści się w budżecie zamawiającego oraz oferta </w:t>
      </w:r>
      <w:r w:rsidR="001F0733">
        <w:rPr>
          <w:rFonts w:ascii="Calibri" w:hAnsi="Calibri" w:cs="Calibri"/>
          <w:bCs/>
        </w:rPr>
        <w:t>spełnia wymagania zamawiającego</w:t>
      </w:r>
      <w:r w:rsidR="003F7CF1">
        <w:rPr>
          <w:rFonts w:ascii="Calibri" w:hAnsi="Calibri" w:cs="Calibri"/>
          <w:bCs/>
        </w:rPr>
        <w:t>.</w:t>
      </w:r>
    </w:p>
    <w:p w14:paraId="30E788C6" w14:textId="74BA2953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9C9F14E" w14:textId="7544AC18" w:rsidR="00B60205" w:rsidRDefault="00723EDA" w:rsidP="002D2841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Zachodniopomorski Uniwersytet Technologiczny w Szczecinie, informuje, iż w wyniku przeprowadzonego postępowania w trybie „zapytania ofertowego” za ofertę najkorzystniejszą została </w:t>
      </w:r>
      <w:r w:rsidRPr="00B86C71">
        <w:rPr>
          <w:rFonts w:ascii="Calibri" w:hAnsi="Calibri" w:cs="Calibri"/>
        </w:rPr>
        <w:lastRenderedPageBreak/>
        <w:t>uznana oferta złożona przez Wykonawcę</w:t>
      </w:r>
      <w:r w:rsidR="002D2841">
        <w:rPr>
          <w:rFonts w:ascii="Calibri" w:hAnsi="Calibri" w:cs="Calibri"/>
        </w:rPr>
        <w:t xml:space="preserve">: </w:t>
      </w:r>
      <w:r w:rsidR="002D2841" w:rsidRPr="002D2841">
        <w:rPr>
          <w:rFonts w:ascii="Calibri" w:hAnsi="Calibri" w:cs="Calibri"/>
          <w:b/>
        </w:rPr>
        <w:t xml:space="preserve">Carolina </w:t>
      </w:r>
      <w:proofErr w:type="spellStart"/>
      <w:r w:rsidR="002D2841" w:rsidRPr="002D2841">
        <w:rPr>
          <w:rFonts w:ascii="Calibri" w:hAnsi="Calibri" w:cs="Calibri"/>
          <w:b/>
        </w:rPr>
        <w:t>Biosystems</w:t>
      </w:r>
      <w:proofErr w:type="spellEnd"/>
      <w:r w:rsidR="002D2841" w:rsidRPr="002D2841">
        <w:rPr>
          <w:rFonts w:ascii="Calibri" w:hAnsi="Calibri" w:cs="Calibri"/>
          <w:b/>
        </w:rPr>
        <w:t xml:space="preserve">, </w:t>
      </w:r>
      <w:proofErr w:type="spellStart"/>
      <w:r w:rsidR="002D2841" w:rsidRPr="002D2841">
        <w:rPr>
          <w:rFonts w:ascii="Calibri" w:hAnsi="Calibri" w:cs="Calibri"/>
          <w:b/>
        </w:rPr>
        <w:t>s.r.o</w:t>
      </w:r>
      <w:proofErr w:type="spellEnd"/>
      <w:r w:rsidR="002D2841" w:rsidRPr="002D2841">
        <w:rPr>
          <w:rFonts w:ascii="Calibri" w:hAnsi="Calibri" w:cs="Calibri"/>
          <w:b/>
        </w:rPr>
        <w:t>.</w:t>
      </w:r>
      <w:r w:rsidR="002D2841" w:rsidRPr="002D2841">
        <w:rPr>
          <w:rFonts w:ascii="Calibri" w:hAnsi="Calibri" w:cs="Calibri"/>
          <w:b/>
        </w:rPr>
        <w:t xml:space="preserve">, </w:t>
      </w:r>
      <w:proofErr w:type="spellStart"/>
      <w:r w:rsidR="002D2841" w:rsidRPr="002D2841">
        <w:rPr>
          <w:rFonts w:ascii="Calibri" w:hAnsi="Calibri" w:cs="Calibri"/>
          <w:b/>
        </w:rPr>
        <w:t>Drnovska</w:t>
      </w:r>
      <w:proofErr w:type="spellEnd"/>
      <w:r w:rsidR="002D2841" w:rsidRPr="002D2841">
        <w:rPr>
          <w:rFonts w:ascii="Calibri" w:hAnsi="Calibri" w:cs="Calibri"/>
          <w:b/>
        </w:rPr>
        <w:t xml:space="preserve"> 1112/60</w:t>
      </w:r>
      <w:r w:rsidR="002D2841" w:rsidRPr="002D2841">
        <w:rPr>
          <w:rFonts w:ascii="Calibri" w:hAnsi="Calibri" w:cs="Calibri"/>
          <w:b/>
        </w:rPr>
        <w:t xml:space="preserve">, </w:t>
      </w:r>
      <w:r w:rsidR="002D2841" w:rsidRPr="002D2841">
        <w:rPr>
          <w:rFonts w:ascii="Calibri" w:hAnsi="Calibri" w:cs="Calibri"/>
          <w:b/>
        </w:rPr>
        <w:t>CZ-161 00 Praga, Czechy</w:t>
      </w:r>
      <w:r w:rsidR="00BD4BC5">
        <w:rPr>
          <w:rFonts w:ascii="Calibri" w:hAnsi="Calibri" w:cs="Calibri"/>
          <w:b/>
        </w:rPr>
        <w:t>, NIP CZ28177002</w:t>
      </w:r>
      <w:r w:rsidR="00B60205">
        <w:rPr>
          <w:rFonts w:ascii="Calibri" w:hAnsi="Calibri" w:cs="Calibri"/>
        </w:rPr>
        <w:t>:</w:t>
      </w:r>
      <w:r w:rsidR="00661FAE">
        <w:rPr>
          <w:rFonts w:ascii="Calibri" w:hAnsi="Calibri" w:cs="Calibri"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BD4BC5">
        <w:rPr>
          <w:rFonts w:ascii="Calibri" w:hAnsi="Calibri" w:cs="Calibri"/>
          <w:b/>
        </w:rPr>
        <w:t>39 870</w:t>
      </w:r>
      <w:r w:rsidRPr="00723EDA">
        <w:rPr>
          <w:rFonts w:ascii="Calibri" w:hAnsi="Calibri" w:cs="Calibri"/>
          <w:b/>
        </w:rPr>
        <w:t xml:space="preserve"> zł (słownie: </w:t>
      </w:r>
      <w:r w:rsidR="00661FAE">
        <w:rPr>
          <w:rFonts w:ascii="Calibri" w:hAnsi="Calibri" w:cs="Calibri"/>
          <w:b/>
        </w:rPr>
        <w:t xml:space="preserve">trzydzieści </w:t>
      </w:r>
      <w:r w:rsidR="00BD4BC5">
        <w:rPr>
          <w:rFonts w:ascii="Calibri" w:hAnsi="Calibri" w:cs="Calibri"/>
          <w:b/>
        </w:rPr>
        <w:t>dziewięć</w:t>
      </w:r>
      <w:r w:rsidR="00661FAE">
        <w:rPr>
          <w:rFonts w:ascii="Calibri" w:hAnsi="Calibri" w:cs="Calibri"/>
          <w:b/>
        </w:rPr>
        <w:t xml:space="preserve"> tysięcy </w:t>
      </w:r>
      <w:r w:rsidR="00BD4BC5">
        <w:rPr>
          <w:rFonts w:ascii="Calibri" w:hAnsi="Calibri" w:cs="Calibri"/>
          <w:b/>
        </w:rPr>
        <w:t>osiemset siedemdziesiąt</w:t>
      </w:r>
      <w:r w:rsidR="00661FAE">
        <w:rPr>
          <w:rFonts w:ascii="Calibri" w:hAnsi="Calibri" w:cs="Calibri"/>
          <w:b/>
        </w:rPr>
        <w:t xml:space="preserve"> </w:t>
      </w:r>
      <w:r w:rsidR="00C6261D">
        <w:rPr>
          <w:rFonts w:ascii="Calibri" w:hAnsi="Calibri" w:cs="Calibri"/>
          <w:b/>
        </w:rPr>
        <w:t>zł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14:paraId="786389D9" w14:textId="77777777" w:rsidR="006A673F" w:rsidRDefault="006A673F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14:paraId="5BE0F76F" w14:textId="77777777" w:rsidR="00B60205" w:rsidRDefault="00B60205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14:paraId="73400DE4" w14:textId="133B0FFC" w:rsidR="00571445" w:rsidRPr="00B60205" w:rsidRDefault="00723EDA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1E04947C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 xml:space="preserve">Dr </w:t>
      </w:r>
      <w:r w:rsidR="006A673F">
        <w:rPr>
          <w:rFonts w:ascii="Calibri" w:hAnsi="Calibri" w:cs="Calibri"/>
        </w:rPr>
        <w:t xml:space="preserve">hab. inż. Paweł </w:t>
      </w:r>
      <w:proofErr w:type="spellStart"/>
      <w:r w:rsidR="006A673F">
        <w:rPr>
          <w:rFonts w:ascii="Calibri" w:hAnsi="Calibri" w:cs="Calibri"/>
        </w:rPr>
        <w:t>Milczarski</w:t>
      </w:r>
      <w:proofErr w:type="spellEnd"/>
      <w:r w:rsidR="004F1ADD">
        <w:rPr>
          <w:rFonts w:ascii="Calibri" w:hAnsi="Calibri" w:cs="Calibri"/>
        </w:rPr>
        <w:t>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DF9F" w14:textId="77777777" w:rsidR="008B03AE" w:rsidRDefault="008B03AE" w:rsidP="00082F91">
      <w:pPr>
        <w:spacing w:after="0" w:line="240" w:lineRule="auto"/>
      </w:pPr>
      <w:r>
        <w:separator/>
      </w:r>
    </w:p>
  </w:endnote>
  <w:endnote w:type="continuationSeparator" w:id="0">
    <w:p w14:paraId="24308F19" w14:textId="77777777" w:rsidR="008B03AE" w:rsidRDefault="008B03AE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EA6EB" w14:textId="77777777" w:rsidR="008B03AE" w:rsidRDefault="008B03AE" w:rsidP="00082F91">
      <w:pPr>
        <w:spacing w:after="0" w:line="240" w:lineRule="auto"/>
      </w:pPr>
      <w:r>
        <w:separator/>
      </w:r>
    </w:p>
  </w:footnote>
  <w:footnote w:type="continuationSeparator" w:id="0">
    <w:p w14:paraId="7C1209F1" w14:textId="77777777" w:rsidR="008B03AE" w:rsidRDefault="008B03AE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1F5DFF9C" w:rsidR="00082F91" w:rsidRDefault="00082F91" w:rsidP="00082F91">
          <w:pPr>
            <w:jc w:val="center"/>
          </w:pPr>
          <w:bookmarkStart w:id="3" w:name="_Hlk54008376"/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16323668" w:rsidR="00082F91" w:rsidRDefault="00082F91" w:rsidP="00082F91">
          <w:pPr>
            <w:jc w:val="center"/>
          </w:pPr>
        </w:p>
      </w:tc>
      <w:tc>
        <w:tcPr>
          <w:tcW w:w="2656" w:type="dxa"/>
        </w:tcPr>
        <w:p w14:paraId="3D4CAD4B" w14:textId="43545AF5" w:rsidR="00082F91" w:rsidRPr="007E5A40" w:rsidRDefault="00082F91" w:rsidP="00082F91">
          <w:pPr>
            <w:rPr>
              <w:noProof/>
            </w:rPr>
          </w:pP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2B32DA26" w:rsidR="00082F91" w:rsidRDefault="00082F91" w:rsidP="00082F91">
          <w:pPr>
            <w:jc w:val="center"/>
          </w:pPr>
        </w:p>
      </w:tc>
    </w:tr>
    <w:bookmarkEnd w:id="3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8AB"/>
    <w:multiLevelType w:val="hybridMultilevel"/>
    <w:tmpl w:val="8D00D2C2"/>
    <w:lvl w:ilvl="0" w:tplc="26109CB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215B0"/>
    <w:multiLevelType w:val="hybridMultilevel"/>
    <w:tmpl w:val="ABD23266"/>
    <w:lvl w:ilvl="0" w:tplc="D8C0DE7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B1DD1"/>
    <w:rsid w:val="000E5692"/>
    <w:rsid w:val="0018698C"/>
    <w:rsid w:val="001F0733"/>
    <w:rsid w:val="00221B30"/>
    <w:rsid w:val="00291F51"/>
    <w:rsid w:val="002B64DC"/>
    <w:rsid w:val="002D2841"/>
    <w:rsid w:val="002E40BD"/>
    <w:rsid w:val="002E79E3"/>
    <w:rsid w:val="002F171E"/>
    <w:rsid w:val="00310091"/>
    <w:rsid w:val="003350BA"/>
    <w:rsid w:val="003A6235"/>
    <w:rsid w:val="003D23A1"/>
    <w:rsid w:val="003D393E"/>
    <w:rsid w:val="003E1557"/>
    <w:rsid w:val="003F0C51"/>
    <w:rsid w:val="003F616B"/>
    <w:rsid w:val="003F7CF1"/>
    <w:rsid w:val="00407894"/>
    <w:rsid w:val="0041394D"/>
    <w:rsid w:val="004211F7"/>
    <w:rsid w:val="004240F2"/>
    <w:rsid w:val="00435276"/>
    <w:rsid w:val="004D251E"/>
    <w:rsid w:val="004D57BF"/>
    <w:rsid w:val="004D70FA"/>
    <w:rsid w:val="004E1994"/>
    <w:rsid w:val="004F1ADD"/>
    <w:rsid w:val="005302C4"/>
    <w:rsid w:val="00533DE0"/>
    <w:rsid w:val="00547FF8"/>
    <w:rsid w:val="005532A7"/>
    <w:rsid w:val="00571445"/>
    <w:rsid w:val="005A34BE"/>
    <w:rsid w:val="005E0E0E"/>
    <w:rsid w:val="0063098B"/>
    <w:rsid w:val="0065799E"/>
    <w:rsid w:val="00661FAE"/>
    <w:rsid w:val="00662149"/>
    <w:rsid w:val="00667E5F"/>
    <w:rsid w:val="006A673F"/>
    <w:rsid w:val="00705D04"/>
    <w:rsid w:val="00715005"/>
    <w:rsid w:val="00723EDA"/>
    <w:rsid w:val="00786399"/>
    <w:rsid w:val="007C5C23"/>
    <w:rsid w:val="007F6795"/>
    <w:rsid w:val="0082197C"/>
    <w:rsid w:val="00826E84"/>
    <w:rsid w:val="0083737F"/>
    <w:rsid w:val="008920EF"/>
    <w:rsid w:val="008A44AB"/>
    <w:rsid w:val="008B03AE"/>
    <w:rsid w:val="008E4090"/>
    <w:rsid w:val="00932DDF"/>
    <w:rsid w:val="00934309"/>
    <w:rsid w:val="0094195A"/>
    <w:rsid w:val="00956DEC"/>
    <w:rsid w:val="00982068"/>
    <w:rsid w:val="009E178F"/>
    <w:rsid w:val="009E4943"/>
    <w:rsid w:val="00A213E4"/>
    <w:rsid w:val="00A510CD"/>
    <w:rsid w:val="00A959CB"/>
    <w:rsid w:val="00AC05CB"/>
    <w:rsid w:val="00AD4E45"/>
    <w:rsid w:val="00AD65EF"/>
    <w:rsid w:val="00B020B3"/>
    <w:rsid w:val="00B03AC7"/>
    <w:rsid w:val="00B34A74"/>
    <w:rsid w:val="00B60205"/>
    <w:rsid w:val="00B8425A"/>
    <w:rsid w:val="00BD0CFD"/>
    <w:rsid w:val="00BD4BC5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C46A5"/>
    <w:rsid w:val="00DD29AA"/>
    <w:rsid w:val="00DD506D"/>
    <w:rsid w:val="00E27D80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1C2A-8689-474D-85D9-7F74550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PM</cp:lastModifiedBy>
  <cp:revision>3</cp:revision>
  <cp:lastPrinted>2020-09-01T13:27:00Z</cp:lastPrinted>
  <dcterms:created xsi:type="dcterms:W3CDTF">2021-06-15T09:05:00Z</dcterms:created>
  <dcterms:modified xsi:type="dcterms:W3CDTF">2021-06-15T09:55:00Z</dcterms:modified>
</cp:coreProperties>
</file>