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F6" w:rsidRDefault="000E1BF6" w:rsidP="00872C78">
      <w:pPr>
        <w:pStyle w:val="Tekstpodstawowy2"/>
        <w:spacing w:after="0" w:line="240" w:lineRule="auto"/>
        <w:jc w:val="right"/>
        <w:rPr>
          <w:rFonts w:asciiTheme="minorHAnsi" w:hAnsiTheme="minorHAnsi"/>
          <w:b/>
          <w:i/>
        </w:rPr>
      </w:pPr>
    </w:p>
    <w:p w:rsidR="00206A42" w:rsidRDefault="00206A42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p w:rsidR="00206A42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NAZWA OBIEKTU: </w:t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="00206A42">
        <w:rPr>
          <w:rFonts w:asciiTheme="minorHAnsi" w:hAnsiTheme="minorHAnsi"/>
          <w:b/>
          <w:i/>
        </w:rPr>
        <w:t xml:space="preserve">Regionalnego Centrum Innowacji i Transferu Technologii </w:t>
      </w:r>
    </w:p>
    <w:p w:rsidR="00206A42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ADRES:</w:t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="00702C1D">
        <w:rPr>
          <w:rFonts w:asciiTheme="minorHAnsi" w:hAnsiTheme="minorHAnsi"/>
          <w:b/>
          <w:i/>
        </w:rPr>
        <w:t>u</w:t>
      </w:r>
      <w:r w:rsidR="00206A42">
        <w:rPr>
          <w:rFonts w:asciiTheme="minorHAnsi" w:hAnsiTheme="minorHAnsi"/>
          <w:b/>
          <w:i/>
        </w:rPr>
        <w:t xml:space="preserve">l. Jagiellońska </w:t>
      </w:r>
      <w:r>
        <w:rPr>
          <w:rFonts w:asciiTheme="minorHAnsi" w:hAnsiTheme="minorHAnsi"/>
          <w:b/>
          <w:i/>
        </w:rPr>
        <w:t>20-21, 70-363</w:t>
      </w:r>
      <w:r w:rsidR="00206A42">
        <w:rPr>
          <w:rFonts w:asciiTheme="minorHAnsi" w:hAnsiTheme="minorHAnsi"/>
          <w:b/>
          <w:i/>
        </w:rPr>
        <w:t xml:space="preserve"> Szczecinie</w:t>
      </w:r>
    </w:p>
    <w:p w:rsidR="00206A42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OSOBA DO KONTAKTU</w:t>
      </w:r>
      <w:r w:rsidR="006820A9">
        <w:rPr>
          <w:rFonts w:asciiTheme="minorHAnsi" w:hAnsiTheme="minorHAnsi"/>
          <w:b/>
          <w:i/>
        </w:rPr>
        <w:t>:</w:t>
      </w:r>
      <w:r w:rsidR="006820A9">
        <w:rPr>
          <w:rFonts w:asciiTheme="minorHAnsi" w:hAnsiTheme="minorHAnsi"/>
          <w:b/>
          <w:i/>
        </w:rPr>
        <w:tab/>
      </w:r>
      <w:r w:rsidR="0081236F">
        <w:rPr>
          <w:rFonts w:asciiTheme="minorHAnsi" w:hAnsiTheme="minorHAnsi"/>
          <w:b/>
          <w:i/>
        </w:rPr>
        <w:t>Magdalena Brodowska</w:t>
      </w:r>
      <w:r>
        <w:rPr>
          <w:rFonts w:asciiTheme="minorHAnsi" w:hAnsiTheme="minorHAnsi"/>
          <w:b/>
          <w:i/>
        </w:rPr>
        <w:t xml:space="preserve"> tel. 91 4494630, </w:t>
      </w:r>
      <w:r w:rsidR="0081236F">
        <w:rPr>
          <w:rFonts w:asciiTheme="minorHAnsi" w:hAnsiTheme="minorHAnsi"/>
          <w:b/>
          <w:i/>
        </w:rPr>
        <w:t>668635559</w:t>
      </w:r>
      <w:r w:rsidR="00702C1D">
        <w:rPr>
          <w:rFonts w:asciiTheme="minorHAnsi" w:hAnsiTheme="minorHAnsi"/>
          <w:b/>
          <w:i/>
        </w:rPr>
        <w:br/>
      </w:r>
      <w:r w:rsidR="00702C1D">
        <w:rPr>
          <w:rFonts w:asciiTheme="minorHAnsi" w:hAnsiTheme="minorHAnsi"/>
          <w:b/>
          <w:i/>
        </w:rPr>
        <w:tab/>
      </w:r>
      <w:r w:rsidR="00702C1D">
        <w:rPr>
          <w:rFonts w:asciiTheme="minorHAnsi" w:hAnsiTheme="minorHAnsi"/>
          <w:b/>
          <w:i/>
        </w:rPr>
        <w:tab/>
      </w:r>
      <w:r w:rsidR="00702C1D">
        <w:rPr>
          <w:rFonts w:asciiTheme="minorHAnsi" w:hAnsiTheme="minorHAnsi"/>
          <w:b/>
          <w:i/>
        </w:rPr>
        <w:tab/>
      </w:r>
      <w:r w:rsidR="00702C1D">
        <w:rPr>
          <w:rFonts w:asciiTheme="minorHAnsi" w:hAnsiTheme="minorHAnsi"/>
          <w:b/>
          <w:i/>
        </w:rPr>
        <w:tab/>
        <w:t xml:space="preserve">e-mail: </w:t>
      </w:r>
      <w:r w:rsidR="0081236F">
        <w:rPr>
          <w:rFonts w:asciiTheme="minorHAnsi" w:hAnsiTheme="minorHAnsi"/>
          <w:b/>
          <w:i/>
        </w:rPr>
        <w:t>magdalena.brodowska</w:t>
      </w:r>
      <w:r w:rsidR="00702C1D">
        <w:rPr>
          <w:rFonts w:asciiTheme="minorHAnsi" w:hAnsiTheme="minorHAnsi"/>
          <w:b/>
          <w:i/>
        </w:rPr>
        <w:t>@zut.edu.pl</w:t>
      </w:r>
    </w:p>
    <w:p w:rsidR="00702C1D" w:rsidRDefault="00702C1D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p w:rsidR="00026ED0" w:rsidRDefault="00702C1D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PRZEDMIOT ZAMÓWIENIA</w:t>
      </w:r>
      <w:r w:rsidR="00026ED0">
        <w:rPr>
          <w:rFonts w:asciiTheme="minorHAnsi" w:hAnsiTheme="minorHAnsi"/>
          <w:b/>
          <w:i/>
        </w:rPr>
        <w:t>:</w:t>
      </w:r>
    </w:p>
    <w:p w:rsidR="00026ED0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43"/>
        <w:gridCol w:w="875"/>
        <w:gridCol w:w="3969"/>
      </w:tblGrid>
      <w:tr w:rsidR="00872C78" w:rsidRPr="00852FA1" w:rsidTr="009F66DD">
        <w:trPr>
          <w:trHeight w:val="405"/>
        </w:trPr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Pow.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872C78" w:rsidRPr="00852FA1" w:rsidTr="009F66DD">
        <w:trPr>
          <w:trHeight w:val="41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872C78" w:rsidRPr="00852FA1" w:rsidRDefault="00B978E7" w:rsidP="00AB2F5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="00AB2F57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872C78"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ycie </w:t>
            </w:r>
            <w:proofErr w:type="spellStart"/>
            <w:r w:rsidR="00872C78"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bookmarkStart w:id="0" w:name="_GoBack"/>
            <w:bookmarkEnd w:id="0"/>
            <w:r w:rsidR="00872C78"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szkleń</w:t>
            </w:r>
            <w:proofErr w:type="spellEnd"/>
            <w:r w:rsidR="00872C78"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wymagających użycia wysięgnika, rusztowania lub mycie z ławki podwieszanej, w tym:</w:t>
            </w:r>
          </w:p>
        </w:tc>
      </w:tr>
      <w:tr w:rsidR="00872C78" w:rsidRPr="00852FA1" w:rsidTr="009F66DD">
        <w:trPr>
          <w:trHeight w:val="73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78" w:rsidRPr="00702C1D" w:rsidRDefault="00872C78" w:rsidP="00702C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702C1D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okna profilowane alum</w:t>
            </w:r>
            <w:r w:rsidR="003A5AE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iniowe dwuszybowe, nieotwierane,</w:t>
            </w:r>
            <w:r w:rsidRPr="00702C1D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zewnętrzne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78" w:rsidRDefault="00872C78" w:rsidP="00A1738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mycie jednostronne</w:t>
            </w:r>
          </w:p>
          <w:p w:rsidR="00872C78" w:rsidRPr="00852FA1" w:rsidRDefault="00872C78" w:rsidP="00A1738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2C78" w:rsidRPr="00852FA1" w:rsidTr="009F66DD">
        <w:trPr>
          <w:trHeight w:val="73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78" w:rsidRPr="00852FA1" w:rsidRDefault="00872C78" w:rsidP="00702C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okna profilowane alum</w:t>
            </w:r>
            <w:r w:rsidR="003A5AE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iniowe dwuszybowe, nieotwierane,</w:t>
            </w: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wewnętrzne (atrium)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-mycie jednostronne</w:t>
            </w:r>
          </w:p>
        </w:tc>
      </w:tr>
      <w:tr w:rsidR="00872C78" w:rsidRPr="00852FA1" w:rsidTr="009F66DD">
        <w:trPr>
          <w:trHeight w:val="73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78" w:rsidRPr="00852FA1" w:rsidRDefault="00872C78" w:rsidP="00702C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szklenie dachu wiaty rowerowej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-mycie jednostronne</w:t>
            </w:r>
          </w:p>
        </w:tc>
      </w:tr>
      <w:tr w:rsidR="00872C78" w:rsidRPr="00852FA1" w:rsidTr="009F66DD">
        <w:trPr>
          <w:trHeight w:val="73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78" w:rsidRPr="00852FA1" w:rsidRDefault="00872C78" w:rsidP="00702C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daszki szklane systemowe wokół budynku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-mycie jednostronne</w:t>
            </w:r>
          </w:p>
        </w:tc>
      </w:tr>
      <w:tr w:rsidR="00872C78" w:rsidRPr="00852FA1" w:rsidTr="009F66DD">
        <w:trPr>
          <w:trHeight w:val="73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78" w:rsidRPr="00852FA1" w:rsidRDefault="00872C78" w:rsidP="00702C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szklane zadaszenie atrium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165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x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-mycie z zewnątrz i wewnątrz – mycie dwustronne </w:t>
            </w:r>
          </w:p>
        </w:tc>
      </w:tr>
      <w:tr w:rsidR="00872C78" w:rsidRPr="00852FA1" w:rsidTr="009F66DD">
        <w:trPr>
          <w:trHeight w:val="73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78" w:rsidRPr="00852FA1" w:rsidRDefault="00872C78" w:rsidP="00702C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szklenie ściany wejściowej nieotwierane na profilach aluminiowych</w:t>
            </w:r>
            <w:r w:rsidR="00026ED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w tym czyszczenie profili aluminiowych </w:t>
            </w:r>
            <w:r w:rsidR="00702C1D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wewnątrz budynku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86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x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-mycie z zewnątrz i wewnątrz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mycie dwustronne</w:t>
            </w:r>
          </w:p>
        </w:tc>
      </w:tr>
      <w:tr w:rsidR="00872C78" w:rsidRPr="00852FA1" w:rsidTr="009F66DD">
        <w:trPr>
          <w:trHeight w:val="73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78" w:rsidRPr="00852FA1" w:rsidRDefault="00872C78" w:rsidP="00702C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szklenie klatki wejściowej A nieotwierane na profilach aluminiowych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78" w:rsidRPr="00852FA1" w:rsidRDefault="00872C78" w:rsidP="00A1738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52FA1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-mycie </w:t>
            </w:r>
            <w:r w:rsidR="00E6110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jednostronne</w:t>
            </w:r>
          </w:p>
        </w:tc>
      </w:tr>
    </w:tbl>
    <w:p w:rsidR="00872C78" w:rsidRDefault="00872C78" w:rsidP="00872C78">
      <w:pPr>
        <w:pStyle w:val="Tekstpodstawowy2"/>
        <w:spacing w:after="0" w:line="240" w:lineRule="auto"/>
        <w:jc w:val="both"/>
        <w:rPr>
          <w:rFonts w:asciiTheme="minorHAnsi" w:hAnsiTheme="minorHAnsi"/>
          <w:b/>
          <w:i/>
        </w:rPr>
      </w:pPr>
    </w:p>
    <w:p w:rsidR="009F66DD" w:rsidRPr="00AB2F57" w:rsidRDefault="009F66DD" w:rsidP="00AB2F57">
      <w:pPr>
        <w:pStyle w:val="Akapitzlist"/>
        <w:tabs>
          <w:tab w:val="left" w:pos="2750"/>
        </w:tabs>
        <w:spacing w:after="0" w:line="280" w:lineRule="exact"/>
        <w:ind w:left="0"/>
        <w:jc w:val="both"/>
        <w:rPr>
          <w:rFonts w:asciiTheme="minorHAnsi" w:hAnsiTheme="minorHAnsi"/>
          <w:lang w:eastAsia="pl-PL"/>
        </w:rPr>
      </w:pPr>
      <w:r w:rsidRPr="002E6B81">
        <w:rPr>
          <w:rFonts w:asciiTheme="minorHAnsi" w:hAnsiTheme="minorHAnsi"/>
          <w:lang w:eastAsia="pl-PL"/>
        </w:rPr>
        <w:t>Do zakresu ni</w:t>
      </w:r>
      <w:r w:rsidR="00AB2F57">
        <w:rPr>
          <w:rFonts w:asciiTheme="minorHAnsi" w:hAnsiTheme="minorHAnsi"/>
          <w:lang w:eastAsia="pl-PL"/>
        </w:rPr>
        <w:t>niejszego zapytania zalicza się um</w:t>
      </w:r>
      <w:r w:rsidR="00B052D4">
        <w:rPr>
          <w:rFonts w:asciiTheme="minorHAnsi" w:hAnsiTheme="minorHAnsi"/>
        </w:rPr>
        <w:t xml:space="preserve">ycie </w:t>
      </w:r>
      <w:r w:rsidR="003A5AE1">
        <w:rPr>
          <w:rFonts w:asciiTheme="minorHAnsi" w:hAnsiTheme="minorHAnsi"/>
        </w:rPr>
        <w:t xml:space="preserve">nieotwieranych </w:t>
      </w:r>
      <w:r w:rsidR="00B052D4">
        <w:rPr>
          <w:rFonts w:asciiTheme="minorHAnsi" w:hAnsiTheme="minorHAnsi"/>
        </w:rPr>
        <w:t>okien,</w:t>
      </w:r>
      <w:r w:rsidRPr="00AB2F57">
        <w:rPr>
          <w:rFonts w:asciiTheme="minorHAnsi" w:hAnsiTheme="minorHAnsi"/>
        </w:rPr>
        <w:t xml:space="preserve"> w tym </w:t>
      </w:r>
      <w:r w:rsidR="00B052D4">
        <w:rPr>
          <w:rFonts w:asciiTheme="minorHAnsi" w:hAnsiTheme="minorHAnsi"/>
        </w:rPr>
        <w:t xml:space="preserve">szklanej fasady atrium wraz z zadaszeniem oraz klatki schodowej A </w:t>
      </w:r>
      <w:r w:rsidRPr="00AB2F57">
        <w:rPr>
          <w:rFonts w:asciiTheme="minorHAnsi" w:hAnsiTheme="minorHAnsi"/>
        </w:rPr>
        <w:t>budynku</w:t>
      </w:r>
      <w:r w:rsidR="00B052D4">
        <w:rPr>
          <w:rFonts w:asciiTheme="minorHAnsi" w:hAnsiTheme="minorHAnsi"/>
        </w:rPr>
        <w:t>, jak również</w:t>
      </w:r>
      <w:r w:rsidRPr="00AB2F57">
        <w:rPr>
          <w:rFonts w:asciiTheme="minorHAnsi" w:hAnsiTheme="minorHAnsi"/>
        </w:rPr>
        <w:t xml:space="preserve"> </w:t>
      </w:r>
      <w:r w:rsidR="00B052D4">
        <w:rPr>
          <w:rFonts w:asciiTheme="minorHAnsi" w:hAnsiTheme="minorHAnsi"/>
        </w:rPr>
        <w:t>u</w:t>
      </w:r>
      <w:r w:rsidRPr="00AB2F57">
        <w:rPr>
          <w:rFonts w:asciiTheme="minorHAnsi" w:hAnsiTheme="minorHAnsi"/>
        </w:rPr>
        <w:t>myci</w:t>
      </w:r>
      <w:r w:rsidR="00B052D4">
        <w:rPr>
          <w:rFonts w:asciiTheme="minorHAnsi" w:hAnsiTheme="minorHAnsi"/>
        </w:rPr>
        <w:t>e</w:t>
      </w:r>
      <w:r w:rsidRPr="00AB2F57">
        <w:rPr>
          <w:rFonts w:asciiTheme="minorHAnsi" w:hAnsiTheme="minorHAnsi"/>
        </w:rPr>
        <w:t xml:space="preserve"> ram ościeżnic</w:t>
      </w:r>
      <w:r w:rsidR="00B052D4">
        <w:rPr>
          <w:rFonts w:asciiTheme="minorHAnsi" w:hAnsiTheme="minorHAnsi"/>
        </w:rPr>
        <w:t>, konstrukcji aluminiowej</w:t>
      </w:r>
      <w:r w:rsidR="003A5AE1">
        <w:rPr>
          <w:rFonts w:asciiTheme="minorHAnsi" w:hAnsiTheme="minorHAnsi"/>
        </w:rPr>
        <w:t xml:space="preserve"> i parapetów zgodnie w ww. zestawieniem. </w:t>
      </w:r>
    </w:p>
    <w:p w:rsidR="009F66DD" w:rsidRPr="00552B4C" w:rsidRDefault="009F66DD" w:rsidP="00872C78">
      <w:pPr>
        <w:pStyle w:val="Tekstpodstawowy2"/>
        <w:spacing w:after="0" w:line="240" w:lineRule="auto"/>
        <w:jc w:val="both"/>
        <w:rPr>
          <w:rFonts w:asciiTheme="minorHAnsi" w:hAnsiTheme="minorHAnsi"/>
          <w:b/>
          <w:i/>
        </w:rPr>
      </w:pPr>
    </w:p>
    <w:p w:rsidR="00A136FF" w:rsidRDefault="00A136FF"/>
    <w:sectPr w:rsidR="00A136FF" w:rsidSect="00552B4C">
      <w:headerReference w:type="default" r:id="rId8"/>
      <w:pgSz w:w="11906" w:h="16838" w:code="9"/>
      <w:pgMar w:top="1250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07" w:rsidRDefault="00C80907" w:rsidP="00EF0F5F">
      <w:pPr>
        <w:spacing w:after="0" w:line="240" w:lineRule="auto"/>
      </w:pPr>
      <w:r>
        <w:separator/>
      </w:r>
    </w:p>
  </w:endnote>
  <w:endnote w:type="continuationSeparator" w:id="0">
    <w:p w:rsidR="00C80907" w:rsidRDefault="00C80907" w:rsidP="00EF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07" w:rsidRDefault="00C80907" w:rsidP="00EF0F5F">
      <w:pPr>
        <w:spacing w:after="0" w:line="240" w:lineRule="auto"/>
      </w:pPr>
      <w:r>
        <w:separator/>
      </w:r>
    </w:p>
  </w:footnote>
  <w:footnote w:type="continuationSeparator" w:id="0">
    <w:p w:rsidR="00C80907" w:rsidRDefault="00C80907" w:rsidP="00EF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A9" w:rsidRPr="008948FB" w:rsidRDefault="00AB2F57" w:rsidP="006820A9">
    <w:pPr>
      <w:pStyle w:val="Nagwek"/>
      <w:jc w:val="right"/>
      <w:rPr>
        <w:b/>
      </w:rPr>
    </w:pPr>
    <w:r>
      <w:rPr>
        <w:b/>
      </w:rPr>
      <w:t>Załącznik nr 1</w:t>
    </w:r>
    <w:r w:rsidR="006820A9">
      <w:rPr>
        <w:b/>
      </w:rPr>
      <w:t xml:space="preserve"> do IWZ</w:t>
    </w:r>
  </w:p>
  <w:p w:rsidR="00653D62" w:rsidRPr="006820A9" w:rsidRDefault="00C80907" w:rsidP="00682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1CF"/>
    <w:multiLevelType w:val="hybridMultilevel"/>
    <w:tmpl w:val="39FA9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36D0"/>
    <w:multiLevelType w:val="hybridMultilevel"/>
    <w:tmpl w:val="2C7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54795"/>
    <w:multiLevelType w:val="hybridMultilevel"/>
    <w:tmpl w:val="D5A83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93E4D"/>
    <w:multiLevelType w:val="hybridMultilevel"/>
    <w:tmpl w:val="3864B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78"/>
    <w:rsid w:val="00026ED0"/>
    <w:rsid w:val="000E1BF6"/>
    <w:rsid w:val="00103E6C"/>
    <w:rsid w:val="001F6489"/>
    <w:rsid w:val="00206A42"/>
    <w:rsid w:val="00267DF6"/>
    <w:rsid w:val="00274FE1"/>
    <w:rsid w:val="00277528"/>
    <w:rsid w:val="003475BD"/>
    <w:rsid w:val="003A5AE1"/>
    <w:rsid w:val="003E0194"/>
    <w:rsid w:val="006820A9"/>
    <w:rsid w:val="00702C1D"/>
    <w:rsid w:val="0081236F"/>
    <w:rsid w:val="00872C78"/>
    <w:rsid w:val="009A0207"/>
    <w:rsid w:val="009F66DD"/>
    <w:rsid w:val="00A136FF"/>
    <w:rsid w:val="00A80CD9"/>
    <w:rsid w:val="00AB2F57"/>
    <w:rsid w:val="00B052D4"/>
    <w:rsid w:val="00B978E7"/>
    <w:rsid w:val="00BA49DC"/>
    <w:rsid w:val="00C47521"/>
    <w:rsid w:val="00C80907"/>
    <w:rsid w:val="00CC3AB8"/>
    <w:rsid w:val="00E36FD8"/>
    <w:rsid w:val="00E6110A"/>
    <w:rsid w:val="00EA2E37"/>
    <w:rsid w:val="00E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0E8E6-8627-4086-8198-896028C7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C78"/>
    <w:pPr>
      <w:spacing w:after="200" w:line="276" w:lineRule="auto"/>
    </w:pPr>
    <w:rPr>
      <w:rFonts w:ascii="Franklin Gothic Book" w:eastAsia="Calibri" w:hAnsi="Franklin Gothic Book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72C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72C78"/>
    <w:rPr>
      <w:rFonts w:ascii="Franklin Gothic Book" w:eastAsia="Calibri" w:hAnsi="Franklin Gothic Book" w:cs="Times New Roman"/>
    </w:rPr>
  </w:style>
  <w:style w:type="paragraph" w:styleId="Nagwek">
    <w:name w:val="header"/>
    <w:basedOn w:val="Normalny"/>
    <w:link w:val="NagwekZnak"/>
    <w:rsid w:val="00872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C78"/>
    <w:rPr>
      <w:rFonts w:ascii="Franklin Gothic Book" w:eastAsia="Calibri" w:hAnsi="Franklin Gothic Book" w:cs="Times New Roman"/>
    </w:rPr>
  </w:style>
  <w:style w:type="paragraph" w:styleId="Akapitzlist">
    <w:name w:val="List Paragraph"/>
    <w:basedOn w:val="Normalny"/>
    <w:uiPriority w:val="34"/>
    <w:qFormat/>
    <w:rsid w:val="00026E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F5F"/>
    <w:rPr>
      <w:rFonts w:ascii="Franklin Gothic Book" w:eastAsia="Calibri" w:hAnsi="Franklin Gothic Book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2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2D4"/>
    <w:rPr>
      <w:rFonts w:ascii="Franklin Gothic Book" w:eastAsia="Calibri" w:hAnsi="Franklin Gothic Book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2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4279-F429-496B-8C18-10CB00D9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Kandyba</dc:creator>
  <cp:keywords/>
  <dc:description/>
  <cp:lastModifiedBy>Agnieszka Józefacka</cp:lastModifiedBy>
  <cp:revision>2</cp:revision>
  <cp:lastPrinted>2016-04-11T11:31:00Z</cp:lastPrinted>
  <dcterms:created xsi:type="dcterms:W3CDTF">2018-06-06T07:56:00Z</dcterms:created>
  <dcterms:modified xsi:type="dcterms:W3CDTF">2018-06-06T07:56:00Z</dcterms:modified>
</cp:coreProperties>
</file>