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30" w:rsidRDefault="007C7D30" w:rsidP="007C7D30"/>
    <w:p w:rsidR="007C7D30" w:rsidRPr="00227A5C" w:rsidRDefault="007C7D30" w:rsidP="007C7D30">
      <w:pPr>
        <w:rPr>
          <w:sz w:val="24"/>
          <w:szCs w:val="24"/>
        </w:rPr>
      </w:pPr>
      <w:r w:rsidRPr="002438E3">
        <w:rPr>
          <w:sz w:val="22"/>
          <w:szCs w:val="22"/>
        </w:rPr>
        <w:t>Znak sprawy: ZUT/ATT/</w:t>
      </w:r>
      <w:r w:rsidR="00566E46">
        <w:rPr>
          <w:sz w:val="22"/>
          <w:szCs w:val="22"/>
        </w:rPr>
        <w:t>231-1017/19/JŁ</w:t>
      </w:r>
      <w:r w:rsidRPr="00A3315C">
        <w:rPr>
          <w:b/>
          <w:color w:val="0000FF"/>
        </w:rPr>
        <w:tab/>
      </w:r>
      <w:r w:rsidRPr="00A3315C">
        <w:rPr>
          <w:b/>
          <w:color w:val="0000FF"/>
        </w:rPr>
        <w:tab/>
      </w:r>
      <w:r w:rsidRPr="00A3315C">
        <w:rPr>
          <w:b/>
          <w:color w:val="0000FF"/>
        </w:rPr>
        <w:tab/>
      </w:r>
      <w:r>
        <w:rPr>
          <w:b/>
          <w:color w:val="0000FF"/>
        </w:rPr>
        <w:tab/>
      </w:r>
    </w:p>
    <w:p w:rsidR="007C7D30" w:rsidRDefault="007C7D30" w:rsidP="007C7D30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7C7D30" w:rsidRDefault="007C7D30" w:rsidP="007C7D30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Zawiadomienie o wyborze oferty</w:t>
      </w:r>
    </w:p>
    <w:p w:rsidR="007C7D30" w:rsidRDefault="007C7D30" w:rsidP="007C7D30">
      <w:pPr>
        <w:jc w:val="both"/>
        <w:rPr>
          <w:sz w:val="28"/>
          <w:szCs w:val="28"/>
        </w:rPr>
      </w:pPr>
    </w:p>
    <w:p w:rsidR="007C7D30" w:rsidRPr="007C7D30" w:rsidRDefault="007C7D30" w:rsidP="007C7D3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Zachodniopomorski Uniwersytet Technologiczny w Szczecinie</w:t>
      </w:r>
      <w:r w:rsidRPr="006D3DB4">
        <w:rPr>
          <w:sz w:val="24"/>
          <w:szCs w:val="24"/>
        </w:rPr>
        <w:t xml:space="preserve"> informuje, że w dniu </w:t>
      </w:r>
      <w:r w:rsidR="00566E46">
        <w:rPr>
          <w:sz w:val="24"/>
          <w:szCs w:val="24"/>
        </w:rPr>
        <w:t>20.09</w:t>
      </w:r>
      <w:r>
        <w:rPr>
          <w:sz w:val="24"/>
          <w:szCs w:val="24"/>
        </w:rPr>
        <w:t>.2019</w:t>
      </w:r>
      <w:r w:rsidRPr="006D3DB4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w odpowiedzi na </w:t>
      </w:r>
      <w:r w:rsidRPr="006D3DB4">
        <w:rPr>
          <w:sz w:val="24"/>
          <w:szCs w:val="24"/>
        </w:rPr>
        <w:t>zapytani</w:t>
      </w:r>
      <w:r>
        <w:rPr>
          <w:sz w:val="24"/>
          <w:szCs w:val="24"/>
        </w:rPr>
        <w:t>e</w:t>
      </w:r>
      <w:r w:rsidRPr="006D3DB4">
        <w:rPr>
          <w:sz w:val="24"/>
          <w:szCs w:val="24"/>
        </w:rPr>
        <w:t xml:space="preserve"> ofertowe</w:t>
      </w:r>
      <w:r>
        <w:rPr>
          <w:sz w:val="24"/>
          <w:szCs w:val="24"/>
        </w:rPr>
        <w:t xml:space="preserve"> </w:t>
      </w:r>
      <w:r w:rsidRPr="006D3DB4">
        <w:rPr>
          <w:sz w:val="24"/>
          <w:szCs w:val="24"/>
        </w:rPr>
        <w:t xml:space="preserve">nr </w:t>
      </w:r>
      <w:r w:rsidR="00566E46">
        <w:rPr>
          <w:b/>
          <w:sz w:val="24"/>
          <w:szCs w:val="24"/>
        </w:rPr>
        <w:t>61</w:t>
      </w:r>
      <w:r w:rsidRPr="003E5330">
        <w:rPr>
          <w:b/>
          <w:sz w:val="24"/>
          <w:szCs w:val="24"/>
        </w:rPr>
        <w:t>/</w:t>
      </w:r>
      <w:r w:rsidRPr="006D3DB4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6D3DB4">
        <w:rPr>
          <w:sz w:val="24"/>
          <w:szCs w:val="24"/>
        </w:rPr>
        <w:t xml:space="preserve"> </w:t>
      </w:r>
      <w:r w:rsidRPr="00AC6E6D">
        <w:rPr>
          <w:sz w:val="24"/>
          <w:szCs w:val="24"/>
        </w:rPr>
        <w:t>na</w:t>
      </w:r>
      <w:r w:rsidRPr="00AC6E6D">
        <w:rPr>
          <w:b/>
          <w:sz w:val="24"/>
          <w:szCs w:val="24"/>
        </w:rPr>
        <w:t xml:space="preserve"> </w:t>
      </w:r>
      <w:r w:rsidR="00566E46">
        <w:rPr>
          <w:b/>
          <w:sz w:val="22"/>
          <w:szCs w:val="22"/>
        </w:rPr>
        <w:t>o</w:t>
      </w:r>
      <w:r w:rsidR="00566E46" w:rsidRPr="005A079F">
        <w:rPr>
          <w:b/>
          <w:sz w:val="22"/>
          <w:szCs w:val="22"/>
        </w:rPr>
        <w:t xml:space="preserve">pracowanie dokumentacji projektowej i kosztorysowej rozbiórki  </w:t>
      </w:r>
      <w:r w:rsidR="00566E46" w:rsidRPr="005A079F">
        <w:rPr>
          <w:b/>
          <w:bCs/>
          <w:sz w:val="22"/>
          <w:szCs w:val="22"/>
        </w:rPr>
        <w:t>trzech  budynków ZUT przy ul</w:t>
      </w:r>
      <w:r w:rsidR="00566E46">
        <w:rPr>
          <w:b/>
          <w:bCs/>
          <w:sz w:val="22"/>
          <w:szCs w:val="22"/>
        </w:rPr>
        <w:t xml:space="preserve">. </w:t>
      </w:r>
      <w:r w:rsidR="00566E46" w:rsidRPr="005A079F">
        <w:rPr>
          <w:b/>
          <w:bCs/>
          <w:sz w:val="22"/>
          <w:szCs w:val="22"/>
        </w:rPr>
        <w:t xml:space="preserve"> Ks. Witolda 7-9  </w:t>
      </w:r>
      <w:r w:rsidR="00566E46">
        <w:rPr>
          <w:b/>
          <w:bCs/>
          <w:sz w:val="22"/>
          <w:szCs w:val="22"/>
        </w:rPr>
        <w:br/>
      </w:r>
      <w:r w:rsidR="00566E46" w:rsidRPr="005A079F">
        <w:rPr>
          <w:b/>
          <w:bCs/>
          <w:sz w:val="22"/>
          <w:szCs w:val="22"/>
        </w:rPr>
        <w:t xml:space="preserve">w Szczecinie  ( były </w:t>
      </w:r>
      <w:r w:rsidR="00566E46" w:rsidRPr="005A079F">
        <w:rPr>
          <w:b/>
          <w:sz w:val="22"/>
          <w:szCs w:val="22"/>
        </w:rPr>
        <w:t>warsztat, baza gospodarcza i budynek nr 3)</w:t>
      </w:r>
      <w:r w:rsidR="00566E46">
        <w:rPr>
          <w:b/>
          <w:bCs/>
          <w:sz w:val="22"/>
          <w:szCs w:val="22"/>
        </w:rPr>
        <w:t xml:space="preserve"> </w:t>
      </w:r>
      <w:r w:rsidR="00566E46">
        <w:rPr>
          <w:sz w:val="24"/>
          <w:szCs w:val="24"/>
        </w:rPr>
        <w:t>wpłynęło</w:t>
      </w:r>
      <w:r>
        <w:rPr>
          <w:sz w:val="24"/>
          <w:szCs w:val="24"/>
        </w:rPr>
        <w:t xml:space="preserve"> </w:t>
      </w:r>
      <w:r w:rsidR="00566E46">
        <w:rPr>
          <w:b/>
          <w:sz w:val="24"/>
          <w:szCs w:val="24"/>
        </w:rPr>
        <w:t>8</w:t>
      </w:r>
      <w:r w:rsidRPr="00CF755A">
        <w:rPr>
          <w:b/>
          <w:sz w:val="24"/>
          <w:szCs w:val="24"/>
        </w:rPr>
        <w:t xml:space="preserve"> </w:t>
      </w:r>
      <w:r w:rsidRPr="00DC6BFC">
        <w:rPr>
          <w:b/>
          <w:sz w:val="24"/>
          <w:szCs w:val="24"/>
        </w:rPr>
        <w:t>ofert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wg poniższego wyszczególnienia:</w:t>
      </w:r>
    </w:p>
    <w:p w:rsidR="007C7D30" w:rsidRDefault="007C7D30" w:rsidP="007C7D30">
      <w:pPr>
        <w:ind w:right="-2"/>
        <w:jc w:val="both"/>
        <w:rPr>
          <w:sz w:val="24"/>
          <w:szCs w:val="24"/>
        </w:rPr>
      </w:pP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360"/>
        <w:gridCol w:w="3060"/>
      </w:tblGrid>
      <w:tr w:rsidR="00566E46" w:rsidRPr="00566E46" w:rsidTr="00566E46">
        <w:trPr>
          <w:trHeight w:val="109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46" w:rsidRPr="00566E46" w:rsidRDefault="00566E46" w:rsidP="00566E46">
            <w:pPr>
              <w:jc w:val="center"/>
              <w:rPr>
                <w:b/>
                <w:bCs/>
                <w:sz w:val="24"/>
                <w:szCs w:val="24"/>
              </w:rPr>
            </w:pPr>
            <w:r w:rsidRPr="00566E46">
              <w:rPr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46" w:rsidRPr="00566E46" w:rsidRDefault="00566E46" w:rsidP="00566E46">
            <w:pPr>
              <w:jc w:val="center"/>
              <w:rPr>
                <w:b/>
                <w:bCs/>
                <w:sz w:val="24"/>
                <w:szCs w:val="24"/>
              </w:rPr>
            </w:pPr>
            <w:r w:rsidRPr="00566E46">
              <w:rPr>
                <w:b/>
                <w:bCs/>
                <w:sz w:val="24"/>
                <w:szCs w:val="24"/>
              </w:rPr>
              <w:t>Firma (nazwa) lub nazwisko oraz adres wykonawcy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46" w:rsidRPr="00566E46" w:rsidRDefault="00566E46" w:rsidP="00566E46">
            <w:pPr>
              <w:jc w:val="center"/>
              <w:rPr>
                <w:b/>
                <w:bCs/>
                <w:sz w:val="24"/>
                <w:szCs w:val="24"/>
              </w:rPr>
            </w:pPr>
            <w:r w:rsidRPr="00566E46">
              <w:rPr>
                <w:b/>
                <w:bCs/>
                <w:sz w:val="24"/>
                <w:szCs w:val="24"/>
              </w:rPr>
              <w:t>cena brutto</w:t>
            </w:r>
          </w:p>
        </w:tc>
      </w:tr>
      <w:tr w:rsidR="00566E46" w:rsidRPr="00566E46" w:rsidTr="00566E46">
        <w:trPr>
          <w:trHeight w:val="79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46" w:rsidRPr="00566E46" w:rsidRDefault="00566E46" w:rsidP="00566E46">
            <w:pPr>
              <w:jc w:val="center"/>
              <w:rPr>
                <w:sz w:val="22"/>
                <w:szCs w:val="22"/>
              </w:rPr>
            </w:pPr>
            <w:r w:rsidRPr="00566E46">
              <w:rPr>
                <w:sz w:val="22"/>
                <w:szCs w:val="22"/>
              </w:rPr>
              <w:t>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46" w:rsidRPr="00566E46" w:rsidRDefault="00566E46" w:rsidP="00566E46">
            <w:pPr>
              <w:rPr>
                <w:b/>
                <w:bCs/>
                <w:sz w:val="22"/>
                <w:szCs w:val="22"/>
              </w:rPr>
            </w:pPr>
            <w:r w:rsidRPr="00566E46">
              <w:rPr>
                <w:b/>
                <w:bCs/>
                <w:sz w:val="22"/>
                <w:szCs w:val="22"/>
              </w:rPr>
              <w:t xml:space="preserve">Szachów Nieruchomości Andrzej Szachów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br/>
              <w:t>z siedzibą w Wałczu</w:t>
            </w:r>
            <w:r w:rsidRPr="00566E46">
              <w:rPr>
                <w:b/>
                <w:bCs/>
                <w:sz w:val="22"/>
                <w:szCs w:val="22"/>
              </w:rPr>
              <w:t xml:space="preserve">              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E46" w:rsidRPr="00566E46" w:rsidRDefault="00566E46" w:rsidP="00566E46">
            <w:pPr>
              <w:rPr>
                <w:b/>
                <w:bCs/>
                <w:sz w:val="22"/>
                <w:szCs w:val="22"/>
              </w:rPr>
            </w:pPr>
            <w:r w:rsidRPr="00566E46">
              <w:rPr>
                <w:b/>
                <w:bCs/>
                <w:sz w:val="22"/>
                <w:szCs w:val="22"/>
              </w:rPr>
              <w:t xml:space="preserve">                               9 717,00 zł </w:t>
            </w:r>
          </w:p>
        </w:tc>
      </w:tr>
      <w:tr w:rsidR="00566E46" w:rsidRPr="00566E46" w:rsidTr="00566E46">
        <w:trPr>
          <w:trHeight w:val="79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46" w:rsidRPr="00566E46" w:rsidRDefault="00566E46" w:rsidP="00566E46">
            <w:pPr>
              <w:jc w:val="center"/>
              <w:rPr>
                <w:sz w:val="22"/>
                <w:szCs w:val="22"/>
              </w:rPr>
            </w:pPr>
            <w:r w:rsidRPr="00566E46">
              <w:rPr>
                <w:sz w:val="22"/>
                <w:szCs w:val="22"/>
              </w:rPr>
              <w:t>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46" w:rsidRPr="00566E46" w:rsidRDefault="00566E46" w:rsidP="00566E46">
            <w:pPr>
              <w:rPr>
                <w:b/>
                <w:bCs/>
                <w:sz w:val="22"/>
                <w:szCs w:val="22"/>
              </w:rPr>
            </w:pPr>
            <w:r w:rsidRPr="00566E46">
              <w:rPr>
                <w:b/>
                <w:bCs/>
                <w:sz w:val="22"/>
                <w:szCs w:val="22"/>
              </w:rPr>
              <w:t xml:space="preserve">JOTBE Jacek </w:t>
            </w:r>
            <w:proofErr w:type="spellStart"/>
            <w:r w:rsidRPr="00566E46">
              <w:rPr>
                <w:b/>
                <w:bCs/>
                <w:sz w:val="22"/>
                <w:szCs w:val="22"/>
              </w:rPr>
              <w:t>Blaszczyk</w:t>
            </w:r>
            <w:proofErr w:type="spellEnd"/>
            <w:r w:rsidRPr="00566E46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br/>
              <w:t>z siedzibą w Kotlinie</w:t>
            </w:r>
            <w:r w:rsidRPr="00566E46">
              <w:rPr>
                <w:b/>
                <w:bCs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E46" w:rsidRPr="00566E46" w:rsidRDefault="00566E46" w:rsidP="00566E46">
            <w:pPr>
              <w:rPr>
                <w:b/>
                <w:bCs/>
                <w:sz w:val="22"/>
                <w:szCs w:val="22"/>
              </w:rPr>
            </w:pPr>
            <w:r w:rsidRPr="00566E46">
              <w:rPr>
                <w:b/>
                <w:bCs/>
                <w:sz w:val="22"/>
                <w:szCs w:val="22"/>
              </w:rPr>
              <w:t xml:space="preserve">                             10 516,50 zł </w:t>
            </w:r>
          </w:p>
        </w:tc>
      </w:tr>
      <w:tr w:rsidR="00566E46" w:rsidRPr="00566E46" w:rsidTr="00566E46">
        <w:trPr>
          <w:trHeight w:val="79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46" w:rsidRPr="00566E46" w:rsidRDefault="00566E46" w:rsidP="00566E46">
            <w:pPr>
              <w:jc w:val="center"/>
              <w:rPr>
                <w:sz w:val="22"/>
                <w:szCs w:val="22"/>
              </w:rPr>
            </w:pPr>
            <w:r w:rsidRPr="00566E46">
              <w:rPr>
                <w:sz w:val="22"/>
                <w:szCs w:val="22"/>
              </w:rPr>
              <w:t>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46" w:rsidRPr="00566E46" w:rsidRDefault="00566E46" w:rsidP="00566E46">
            <w:pPr>
              <w:rPr>
                <w:b/>
                <w:bCs/>
                <w:sz w:val="22"/>
                <w:szCs w:val="22"/>
              </w:rPr>
            </w:pPr>
            <w:r w:rsidRPr="00566E46">
              <w:rPr>
                <w:b/>
                <w:bCs/>
                <w:sz w:val="22"/>
                <w:szCs w:val="22"/>
              </w:rPr>
              <w:t xml:space="preserve">ARTMOST s.c.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z siedzibą w Poznaniu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E46" w:rsidRPr="00566E46" w:rsidRDefault="00566E46" w:rsidP="00566E46">
            <w:pPr>
              <w:rPr>
                <w:b/>
                <w:bCs/>
                <w:sz w:val="22"/>
                <w:szCs w:val="22"/>
              </w:rPr>
            </w:pPr>
            <w:r w:rsidRPr="00566E46">
              <w:rPr>
                <w:b/>
                <w:bCs/>
                <w:sz w:val="22"/>
                <w:szCs w:val="22"/>
              </w:rPr>
              <w:t xml:space="preserve">                             23 739,00 zł </w:t>
            </w:r>
          </w:p>
        </w:tc>
      </w:tr>
      <w:tr w:rsidR="00566E46" w:rsidRPr="00566E46" w:rsidTr="00566E46">
        <w:trPr>
          <w:trHeight w:val="79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46" w:rsidRPr="00566E46" w:rsidRDefault="00566E46" w:rsidP="00566E46">
            <w:pPr>
              <w:jc w:val="center"/>
              <w:rPr>
                <w:sz w:val="22"/>
                <w:szCs w:val="22"/>
              </w:rPr>
            </w:pPr>
            <w:r w:rsidRPr="00566E46">
              <w:rPr>
                <w:sz w:val="22"/>
                <w:szCs w:val="22"/>
              </w:rPr>
              <w:t>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46" w:rsidRPr="00566E46" w:rsidRDefault="00566E46" w:rsidP="00566E46">
            <w:pPr>
              <w:rPr>
                <w:b/>
                <w:bCs/>
                <w:sz w:val="22"/>
                <w:szCs w:val="22"/>
              </w:rPr>
            </w:pPr>
            <w:r w:rsidRPr="00566E46">
              <w:rPr>
                <w:b/>
                <w:bCs/>
                <w:sz w:val="22"/>
                <w:szCs w:val="22"/>
              </w:rPr>
              <w:t xml:space="preserve">Grupa </w:t>
            </w:r>
            <w:proofErr w:type="spellStart"/>
            <w:r w:rsidRPr="00566E46">
              <w:rPr>
                <w:b/>
                <w:bCs/>
                <w:sz w:val="22"/>
                <w:szCs w:val="22"/>
              </w:rPr>
              <w:t>Projbud</w:t>
            </w:r>
            <w:proofErr w:type="spellEnd"/>
            <w:r w:rsidRPr="00566E46">
              <w:rPr>
                <w:b/>
                <w:bCs/>
                <w:sz w:val="22"/>
                <w:szCs w:val="22"/>
              </w:rPr>
              <w:t xml:space="preserve"> Sp. z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66E46">
              <w:rPr>
                <w:b/>
                <w:bCs/>
                <w:sz w:val="22"/>
                <w:szCs w:val="22"/>
              </w:rPr>
              <w:t>o.o.                                            ul. Kredytowa 8/2,  40-562 Katowice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E46" w:rsidRPr="00566E46" w:rsidRDefault="00566E46" w:rsidP="00566E46">
            <w:pPr>
              <w:rPr>
                <w:b/>
                <w:bCs/>
                <w:sz w:val="22"/>
                <w:szCs w:val="22"/>
              </w:rPr>
            </w:pPr>
            <w:r w:rsidRPr="00566E46">
              <w:rPr>
                <w:b/>
                <w:bCs/>
                <w:sz w:val="22"/>
                <w:szCs w:val="22"/>
              </w:rPr>
              <w:t xml:space="preserve">                             13 284,00 zł </w:t>
            </w:r>
          </w:p>
        </w:tc>
      </w:tr>
      <w:tr w:rsidR="00566E46" w:rsidRPr="00566E46" w:rsidTr="00566E46">
        <w:trPr>
          <w:trHeight w:val="79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46" w:rsidRPr="00566E46" w:rsidRDefault="00566E46" w:rsidP="00566E46">
            <w:pPr>
              <w:jc w:val="center"/>
              <w:rPr>
                <w:sz w:val="22"/>
                <w:szCs w:val="22"/>
              </w:rPr>
            </w:pPr>
            <w:r w:rsidRPr="00566E46">
              <w:rPr>
                <w:sz w:val="22"/>
                <w:szCs w:val="22"/>
              </w:rPr>
              <w:t>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46" w:rsidRPr="00566E46" w:rsidRDefault="00566E46" w:rsidP="00566E46">
            <w:pPr>
              <w:rPr>
                <w:b/>
                <w:bCs/>
                <w:sz w:val="22"/>
                <w:szCs w:val="22"/>
              </w:rPr>
            </w:pPr>
            <w:r w:rsidRPr="00566E46">
              <w:rPr>
                <w:b/>
                <w:bCs/>
                <w:sz w:val="22"/>
                <w:szCs w:val="22"/>
              </w:rPr>
              <w:t xml:space="preserve">Marek Chaciński Architekt                                  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E46" w:rsidRPr="00566E46" w:rsidRDefault="00566E46" w:rsidP="00566E46">
            <w:pPr>
              <w:rPr>
                <w:b/>
                <w:bCs/>
                <w:sz w:val="22"/>
                <w:szCs w:val="22"/>
              </w:rPr>
            </w:pPr>
            <w:r w:rsidRPr="00566E46">
              <w:rPr>
                <w:b/>
                <w:bCs/>
                <w:sz w:val="22"/>
                <w:szCs w:val="22"/>
              </w:rPr>
              <w:t xml:space="preserve">                             23 000,00 zł </w:t>
            </w:r>
          </w:p>
        </w:tc>
      </w:tr>
      <w:tr w:rsidR="00566E46" w:rsidRPr="00566E46" w:rsidTr="00566E46">
        <w:trPr>
          <w:trHeight w:val="79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46" w:rsidRPr="00566E46" w:rsidRDefault="00566E46" w:rsidP="00566E46">
            <w:pPr>
              <w:jc w:val="center"/>
              <w:rPr>
                <w:sz w:val="22"/>
                <w:szCs w:val="22"/>
              </w:rPr>
            </w:pPr>
            <w:r w:rsidRPr="00566E46">
              <w:rPr>
                <w:sz w:val="22"/>
                <w:szCs w:val="22"/>
              </w:rPr>
              <w:t>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46" w:rsidRPr="00566E46" w:rsidRDefault="00566E46" w:rsidP="00566E46">
            <w:pPr>
              <w:rPr>
                <w:b/>
                <w:bCs/>
                <w:sz w:val="22"/>
                <w:szCs w:val="22"/>
              </w:rPr>
            </w:pPr>
            <w:r w:rsidRPr="00566E46">
              <w:rPr>
                <w:b/>
                <w:bCs/>
                <w:sz w:val="22"/>
                <w:szCs w:val="22"/>
              </w:rPr>
              <w:t>LODROM Sp. z o.o.                                              ul. Długa 56/1, 31-146 Kraków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E46" w:rsidRPr="00566E46" w:rsidRDefault="00566E46" w:rsidP="00566E46">
            <w:pPr>
              <w:rPr>
                <w:b/>
                <w:bCs/>
                <w:sz w:val="22"/>
                <w:szCs w:val="22"/>
              </w:rPr>
            </w:pPr>
            <w:r w:rsidRPr="00566E46">
              <w:rPr>
                <w:b/>
                <w:bCs/>
                <w:sz w:val="22"/>
                <w:szCs w:val="22"/>
              </w:rPr>
              <w:t xml:space="preserve">                             16 000,00 zł </w:t>
            </w:r>
          </w:p>
        </w:tc>
      </w:tr>
      <w:tr w:rsidR="00566E46" w:rsidRPr="00566E46" w:rsidTr="00566E46">
        <w:trPr>
          <w:trHeight w:val="79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46" w:rsidRPr="00566E46" w:rsidRDefault="00566E46" w:rsidP="00566E46">
            <w:pPr>
              <w:jc w:val="center"/>
              <w:rPr>
                <w:sz w:val="22"/>
                <w:szCs w:val="22"/>
              </w:rPr>
            </w:pPr>
            <w:r w:rsidRPr="00566E46">
              <w:rPr>
                <w:sz w:val="22"/>
                <w:szCs w:val="22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46" w:rsidRPr="00566E46" w:rsidRDefault="00566E46" w:rsidP="00566E46">
            <w:pPr>
              <w:rPr>
                <w:b/>
                <w:bCs/>
                <w:sz w:val="22"/>
                <w:szCs w:val="22"/>
              </w:rPr>
            </w:pPr>
            <w:r w:rsidRPr="00566E46">
              <w:rPr>
                <w:b/>
                <w:bCs/>
                <w:sz w:val="22"/>
                <w:szCs w:val="22"/>
              </w:rPr>
              <w:t xml:space="preserve">GRAFIT Mikołaj </w:t>
            </w:r>
            <w:proofErr w:type="spellStart"/>
            <w:r w:rsidRPr="00566E46">
              <w:rPr>
                <w:b/>
                <w:bCs/>
                <w:sz w:val="22"/>
                <w:szCs w:val="22"/>
              </w:rPr>
              <w:t>Heigel</w:t>
            </w:r>
            <w:proofErr w:type="spellEnd"/>
            <w:r w:rsidRPr="00566E46">
              <w:rPr>
                <w:b/>
                <w:bCs/>
                <w:sz w:val="22"/>
                <w:szCs w:val="22"/>
              </w:rPr>
              <w:t xml:space="preserve">                                               </w:t>
            </w:r>
            <w:r>
              <w:rPr>
                <w:b/>
                <w:bCs/>
                <w:sz w:val="22"/>
                <w:szCs w:val="22"/>
              </w:rPr>
              <w:t>z siedzibą w</w:t>
            </w:r>
            <w:r w:rsidRPr="00566E46">
              <w:rPr>
                <w:b/>
                <w:bCs/>
                <w:sz w:val="22"/>
                <w:szCs w:val="22"/>
              </w:rPr>
              <w:t xml:space="preserve"> Szczecin</w:t>
            </w:r>
            <w:r>
              <w:rPr>
                <w:b/>
                <w:bCs/>
                <w:sz w:val="22"/>
                <w:szCs w:val="22"/>
              </w:rPr>
              <w:t>ie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E46" w:rsidRPr="00566E46" w:rsidRDefault="00566E46" w:rsidP="00566E46">
            <w:pPr>
              <w:rPr>
                <w:b/>
                <w:bCs/>
                <w:sz w:val="22"/>
                <w:szCs w:val="22"/>
              </w:rPr>
            </w:pPr>
            <w:r w:rsidRPr="00566E46">
              <w:rPr>
                <w:b/>
                <w:bCs/>
                <w:sz w:val="22"/>
                <w:szCs w:val="22"/>
              </w:rPr>
              <w:t xml:space="preserve">                             15 867,00 zł </w:t>
            </w:r>
          </w:p>
        </w:tc>
      </w:tr>
      <w:tr w:rsidR="00566E46" w:rsidRPr="00566E46" w:rsidTr="00566E46">
        <w:trPr>
          <w:trHeight w:val="79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46" w:rsidRPr="00566E46" w:rsidRDefault="00566E46" w:rsidP="00566E46">
            <w:pPr>
              <w:jc w:val="center"/>
              <w:rPr>
                <w:sz w:val="22"/>
                <w:szCs w:val="22"/>
              </w:rPr>
            </w:pPr>
            <w:r w:rsidRPr="00566E46">
              <w:rPr>
                <w:sz w:val="22"/>
                <w:szCs w:val="22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46" w:rsidRPr="00566E46" w:rsidRDefault="00566E46" w:rsidP="00566E46">
            <w:pPr>
              <w:rPr>
                <w:b/>
                <w:bCs/>
                <w:sz w:val="22"/>
                <w:szCs w:val="22"/>
              </w:rPr>
            </w:pPr>
            <w:r w:rsidRPr="00566E46">
              <w:rPr>
                <w:b/>
                <w:bCs/>
                <w:sz w:val="22"/>
                <w:szCs w:val="22"/>
              </w:rPr>
              <w:t xml:space="preserve">Pracownia Projektowa Anna Dąbrowska                  </w:t>
            </w:r>
            <w:r>
              <w:rPr>
                <w:b/>
                <w:bCs/>
                <w:sz w:val="22"/>
                <w:szCs w:val="22"/>
              </w:rPr>
              <w:t xml:space="preserve">z siedzibą w </w:t>
            </w:r>
            <w:r w:rsidRPr="00566E46">
              <w:rPr>
                <w:b/>
                <w:bCs/>
                <w:sz w:val="22"/>
                <w:szCs w:val="22"/>
              </w:rPr>
              <w:t xml:space="preserve"> Szczecin</w:t>
            </w:r>
            <w:r>
              <w:rPr>
                <w:b/>
                <w:bCs/>
                <w:sz w:val="22"/>
                <w:szCs w:val="22"/>
              </w:rPr>
              <w:t>ie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E46" w:rsidRPr="00566E46" w:rsidRDefault="00566E46" w:rsidP="00566E46">
            <w:pPr>
              <w:rPr>
                <w:b/>
                <w:bCs/>
                <w:sz w:val="22"/>
                <w:szCs w:val="22"/>
              </w:rPr>
            </w:pPr>
            <w:r w:rsidRPr="00566E46">
              <w:rPr>
                <w:b/>
                <w:bCs/>
                <w:sz w:val="22"/>
                <w:szCs w:val="22"/>
              </w:rPr>
              <w:t xml:space="preserve">                             32 000,00 zł </w:t>
            </w:r>
          </w:p>
        </w:tc>
      </w:tr>
    </w:tbl>
    <w:p w:rsidR="007C7D30" w:rsidRDefault="007C7D30" w:rsidP="007C7D30">
      <w:pPr>
        <w:tabs>
          <w:tab w:val="left" w:pos="284"/>
        </w:tabs>
        <w:rPr>
          <w:b/>
          <w:sz w:val="24"/>
          <w:szCs w:val="24"/>
        </w:rPr>
      </w:pPr>
    </w:p>
    <w:p w:rsidR="007C7D30" w:rsidRDefault="007C7D30" w:rsidP="007C7D30">
      <w:pPr>
        <w:tabs>
          <w:tab w:val="left" w:pos="284"/>
        </w:tabs>
        <w:rPr>
          <w:b/>
          <w:sz w:val="24"/>
          <w:szCs w:val="24"/>
        </w:rPr>
      </w:pPr>
    </w:p>
    <w:p w:rsidR="007C7D30" w:rsidRDefault="007C7D30" w:rsidP="007C7D30">
      <w:pPr>
        <w:spacing w:line="276" w:lineRule="auto"/>
        <w:jc w:val="both"/>
        <w:rPr>
          <w:sz w:val="24"/>
          <w:szCs w:val="24"/>
        </w:rPr>
      </w:pPr>
      <w:r w:rsidRPr="00AB2098">
        <w:rPr>
          <w:sz w:val="24"/>
          <w:szCs w:val="24"/>
        </w:rPr>
        <w:t>Zamówienie przewiduje się udzielić następującemu Wykonawcy:</w:t>
      </w:r>
    </w:p>
    <w:p w:rsidR="00566E46" w:rsidRDefault="00566E46" w:rsidP="00566E46">
      <w:pPr>
        <w:jc w:val="both"/>
        <w:rPr>
          <w:b/>
          <w:bCs/>
          <w:sz w:val="22"/>
          <w:szCs w:val="22"/>
        </w:rPr>
      </w:pPr>
      <w:r w:rsidRPr="00566E46">
        <w:rPr>
          <w:b/>
          <w:bCs/>
          <w:sz w:val="22"/>
          <w:szCs w:val="22"/>
        </w:rPr>
        <w:t>Szachów Nieruchomości A</w:t>
      </w:r>
      <w:r>
        <w:rPr>
          <w:b/>
          <w:bCs/>
          <w:sz w:val="22"/>
          <w:szCs w:val="22"/>
        </w:rPr>
        <w:t xml:space="preserve">ndrzej Szachów                 </w:t>
      </w:r>
      <w:bookmarkStart w:id="0" w:name="_GoBack"/>
      <w:bookmarkEnd w:id="0"/>
    </w:p>
    <w:p w:rsidR="00566E46" w:rsidRPr="00566E46" w:rsidRDefault="00566E46" w:rsidP="00566E46">
      <w:pPr>
        <w:jc w:val="both"/>
        <w:rPr>
          <w:b/>
          <w:bCs/>
          <w:sz w:val="22"/>
          <w:szCs w:val="22"/>
        </w:rPr>
      </w:pPr>
      <w:r w:rsidRPr="00566E46">
        <w:rPr>
          <w:b/>
          <w:bCs/>
          <w:sz w:val="22"/>
          <w:szCs w:val="22"/>
        </w:rPr>
        <w:t>ul. Ogrodowa 6,  78-600 Wałcz</w:t>
      </w:r>
    </w:p>
    <w:p w:rsidR="007C7D30" w:rsidRPr="007C7D30" w:rsidRDefault="007C7D30" w:rsidP="007C7D30">
      <w:pPr>
        <w:spacing w:line="276" w:lineRule="auto"/>
        <w:ind w:left="-567" w:firstLine="567"/>
        <w:jc w:val="both"/>
        <w:rPr>
          <w:b/>
          <w:color w:val="000000"/>
          <w:sz w:val="24"/>
          <w:szCs w:val="24"/>
        </w:rPr>
      </w:pPr>
    </w:p>
    <w:p w:rsidR="007C7D30" w:rsidRPr="00B06C78" w:rsidRDefault="007C7D30" w:rsidP="007C7D30">
      <w:pPr>
        <w:spacing w:line="276" w:lineRule="auto"/>
        <w:ind w:left="-567" w:firstLine="567"/>
        <w:jc w:val="both"/>
        <w:rPr>
          <w:sz w:val="24"/>
          <w:szCs w:val="24"/>
        </w:rPr>
      </w:pPr>
      <w:r w:rsidRPr="00AB2098">
        <w:rPr>
          <w:b/>
          <w:sz w:val="24"/>
          <w:szCs w:val="24"/>
        </w:rPr>
        <w:t xml:space="preserve">Cena oferty: </w:t>
      </w:r>
      <w:r w:rsidR="00566E46" w:rsidRPr="00566E46">
        <w:rPr>
          <w:b/>
          <w:bCs/>
          <w:sz w:val="22"/>
          <w:szCs w:val="22"/>
        </w:rPr>
        <w:t xml:space="preserve">9 717,00 </w:t>
      </w:r>
      <w:r w:rsidRPr="00DF52FD">
        <w:rPr>
          <w:b/>
          <w:bCs/>
          <w:color w:val="000000"/>
          <w:sz w:val="24"/>
          <w:szCs w:val="24"/>
        </w:rPr>
        <w:t>zł</w:t>
      </w:r>
    </w:p>
    <w:p w:rsidR="007C7D30" w:rsidRDefault="007C7D30" w:rsidP="007C7D30"/>
    <w:p w:rsidR="007C7D30" w:rsidRDefault="007C7D30" w:rsidP="007C7D30"/>
    <w:p w:rsidR="00FA1D35" w:rsidRDefault="00FA1D35"/>
    <w:sectPr w:rsidR="00FA1D35" w:rsidSect="00523C22">
      <w:footerReference w:type="even" r:id="rId6"/>
      <w:footerReference w:type="default" r:id="rId7"/>
      <w:headerReference w:type="first" r:id="rId8"/>
      <w:pgSz w:w="11906" w:h="16838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6E46">
      <w:r>
        <w:separator/>
      </w:r>
    </w:p>
  </w:endnote>
  <w:endnote w:type="continuationSeparator" w:id="0">
    <w:p w:rsidR="00000000" w:rsidRDefault="0056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Default="007C7D3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522F" w:rsidRDefault="00566E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F1" w:rsidRPr="00E619B0" w:rsidRDefault="007C7D30" w:rsidP="002E0EF1">
    <w:pPr>
      <w:jc w:val="both"/>
      <w:rPr>
        <w:sz w:val="24"/>
        <w:szCs w:val="24"/>
      </w:rPr>
    </w:pPr>
    <w:r>
      <w:rPr>
        <w:sz w:val="24"/>
        <w:szCs w:val="24"/>
      </w:rPr>
      <w:t>*Należy wpisać nr zadania na które oferent składa ofertę.</w:t>
    </w:r>
  </w:p>
  <w:p w:rsidR="00C6522F" w:rsidRDefault="00566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6E46">
      <w:r>
        <w:separator/>
      </w:r>
    </w:p>
  </w:footnote>
  <w:footnote w:type="continuationSeparator" w:id="0">
    <w:p w:rsidR="00000000" w:rsidRDefault="00566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Pr="001236D6" w:rsidRDefault="007C7D30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2203A184" wp14:editId="005809D1">
          <wp:extent cx="1609725" cy="504825"/>
          <wp:effectExtent l="0" t="0" r="9525" b="9525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30"/>
    <w:rsid w:val="00566E46"/>
    <w:rsid w:val="007C7D30"/>
    <w:rsid w:val="00FA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05AD"/>
  <w15:chartTrackingRefBased/>
  <w15:docId w15:val="{EE24C7FD-8C18-4A78-88C2-052BE1D9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C7D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C7D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C7D30"/>
  </w:style>
  <w:style w:type="paragraph" w:styleId="Tekstdymka">
    <w:name w:val="Balloon Text"/>
    <w:basedOn w:val="Normalny"/>
    <w:link w:val="TekstdymkaZnak"/>
    <w:uiPriority w:val="99"/>
    <w:semiHidden/>
    <w:unhideWhenUsed/>
    <w:rsid w:val="007C7D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D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Grażyna Soboń</cp:lastModifiedBy>
  <cp:revision>2</cp:revision>
  <cp:lastPrinted>2019-07-05T09:02:00Z</cp:lastPrinted>
  <dcterms:created xsi:type="dcterms:W3CDTF">2019-07-05T08:57:00Z</dcterms:created>
  <dcterms:modified xsi:type="dcterms:W3CDTF">2019-10-03T07:53:00Z</dcterms:modified>
</cp:coreProperties>
</file>