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D4E" w:rsidRDefault="00B469D8" w:rsidP="004B57D3">
      <w:pPr>
        <w:jc w:val="right"/>
        <w:rPr>
          <w:sz w:val="22"/>
          <w:szCs w:val="22"/>
        </w:rPr>
      </w:pPr>
      <w:r w:rsidRPr="002F061C">
        <w:rPr>
          <w:sz w:val="22"/>
          <w:szCs w:val="22"/>
        </w:rPr>
        <w:t xml:space="preserve">Szczecin, </w:t>
      </w:r>
      <w:r w:rsidR="009A7D4E" w:rsidRPr="002F061C">
        <w:rPr>
          <w:sz w:val="22"/>
          <w:szCs w:val="22"/>
        </w:rPr>
        <w:t>dnia</w:t>
      </w:r>
      <w:r w:rsidR="00EF1C9A" w:rsidRPr="002F061C">
        <w:rPr>
          <w:sz w:val="22"/>
          <w:szCs w:val="22"/>
        </w:rPr>
        <w:t xml:space="preserve"> </w:t>
      </w:r>
      <w:r w:rsidR="0086628F">
        <w:rPr>
          <w:sz w:val="22"/>
          <w:szCs w:val="22"/>
        </w:rPr>
        <w:t>20</w:t>
      </w:r>
      <w:r w:rsidR="00EE0851">
        <w:rPr>
          <w:sz w:val="22"/>
          <w:szCs w:val="22"/>
        </w:rPr>
        <w:t>.03</w:t>
      </w:r>
      <w:r w:rsidR="00961388" w:rsidRPr="002F061C">
        <w:rPr>
          <w:sz w:val="22"/>
          <w:szCs w:val="22"/>
        </w:rPr>
        <w:t>.201</w:t>
      </w:r>
      <w:r w:rsidR="00DA52B8" w:rsidRPr="002F061C">
        <w:rPr>
          <w:sz w:val="22"/>
          <w:szCs w:val="22"/>
        </w:rPr>
        <w:t>7</w:t>
      </w:r>
      <w:r w:rsidR="00510762" w:rsidRPr="002F061C">
        <w:rPr>
          <w:sz w:val="22"/>
          <w:szCs w:val="22"/>
        </w:rPr>
        <w:t xml:space="preserve"> </w:t>
      </w:r>
      <w:r w:rsidR="0089331C" w:rsidRPr="002F061C">
        <w:rPr>
          <w:sz w:val="22"/>
          <w:szCs w:val="22"/>
        </w:rPr>
        <w:t>r.</w:t>
      </w:r>
    </w:p>
    <w:p w:rsidR="00345BC4" w:rsidRDefault="00345BC4" w:rsidP="004B57D3">
      <w:pPr>
        <w:jc w:val="right"/>
        <w:rPr>
          <w:sz w:val="22"/>
          <w:szCs w:val="22"/>
        </w:rPr>
      </w:pPr>
    </w:p>
    <w:p w:rsidR="004C137B" w:rsidRPr="005651E9" w:rsidRDefault="00C6522F" w:rsidP="004B57D3">
      <w:pPr>
        <w:jc w:val="center"/>
        <w:rPr>
          <w:b/>
          <w:sz w:val="28"/>
          <w:szCs w:val="28"/>
        </w:rPr>
      </w:pPr>
      <w:r w:rsidRPr="005651E9">
        <w:rPr>
          <w:b/>
          <w:sz w:val="28"/>
          <w:szCs w:val="28"/>
        </w:rPr>
        <w:t xml:space="preserve">ZAPYTANIE OFERTOWE </w:t>
      </w:r>
      <w:r w:rsidR="005651E9">
        <w:rPr>
          <w:b/>
          <w:sz w:val="28"/>
          <w:szCs w:val="28"/>
        </w:rPr>
        <w:t>nr</w:t>
      </w:r>
      <w:r w:rsidRPr="005651E9">
        <w:rPr>
          <w:b/>
          <w:sz w:val="28"/>
          <w:szCs w:val="28"/>
        </w:rPr>
        <w:t xml:space="preserve"> </w:t>
      </w:r>
      <w:r w:rsidR="005651E9" w:rsidRPr="005651E9">
        <w:rPr>
          <w:b/>
          <w:sz w:val="28"/>
          <w:szCs w:val="28"/>
        </w:rPr>
        <w:t>04</w:t>
      </w:r>
      <w:r w:rsidR="001770A1" w:rsidRPr="005651E9">
        <w:rPr>
          <w:b/>
          <w:sz w:val="28"/>
          <w:szCs w:val="28"/>
        </w:rPr>
        <w:t>/201</w:t>
      </w:r>
      <w:r w:rsidR="00935CD9" w:rsidRPr="005651E9">
        <w:rPr>
          <w:b/>
          <w:sz w:val="28"/>
          <w:szCs w:val="28"/>
        </w:rPr>
        <w:t>7</w:t>
      </w:r>
    </w:p>
    <w:p w:rsidR="00E912F9" w:rsidRPr="002F061C" w:rsidRDefault="002F1134" w:rsidP="004B57D3">
      <w:pPr>
        <w:pStyle w:val="Standard"/>
        <w:jc w:val="center"/>
        <w:rPr>
          <w:b/>
          <w:sz w:val="22"/>
          <w:szCs w:val="22"/>
        </w:rPr>
      </w:pPr>
      <w:r w:rsidRPr="002F061C">
        <w:rPr>
          <w:b/>
          <w:sz w:val="22"/>
          <w:szCs w:val="22"/>
        </w:rPr>
        <w:t xml:space="preserve">DLA ZAMÓWIENIA DO </w:t>
      </w:r>
      <w:r w:rsidR="005A085E" w:rsidRPr="002F061C">
        <w:rPr>
          <w:b/>
          <w:sz w:val="22"/>
          <w:szCs w:val="22"/>
        </w:rPr>
        <w:t>30</w:t>
      </w:r>
      <w:r w:rsidRPr="002F061C">
        <w:rPr>
          <w:b/>
          <w:sz w:val="22"/>
          <w:szCs w:val="22"/>
        </w:rPr>
        <w:t> 000,00 EURO</w:t>
      </w:r>
    </w:p>
    <w:p w:rsidR="00426639" w:rsidRDefault="00426639" w:rsidP="004B57D3">
      <w:pPr>
        <w:pStyle w:val="Standard"/>
        <w:jc w:val="center"/>
        <w:rPr>
          <w:b/>
          <w:sz w:val="22"/>
          <w:szCs w:val="22"/>
        </w:rPr>
      </w:pPr>
    </w:p>
    <w:p w:rsidR="009F37DB" w:rsidRPr="00EE0851" w:rsidRDefault="009F37DB" w:rsidP="00EE0851">
      <w:pPr>
        <w:ind w:right="-853"/>
        <w:rPr>
          <w:b/>
          <w:sz w:val="26"/>
          <w:szCs w:val="26"/>
        </w:rPr>
      </w:pPr>
      <w:r w:rsidRPr="00EE0851">
        <w:rPr>
          <w:b/>
          <w:sz w:val="26"/>
          <w:szCs w:val="26"/>
        </w:rPr>
        <w:t>OPRACOWANIE AUDYTÓW ENERGETYCZNYCH</w:t>
      </w:r>
      <w:r w:rsidR="00EE0851" w:rsidRPr="00EE0851">
        <w:rPr>
          <w:b/>
          <w:sz w:val="26"/>
          <w:szCs w:val="26"/>
        </w:rPr>
        <w:t xml:space="preserve"> – tzw. głęboka termomodernizacja</w:t>
      </w:r>
    </w:p>
    <w:p w:rsidR="009F37DB" w:rsidRPr="00EE0851" w:rsidRDefault="009F37DB" w:rsidP="00FA032E">
      <w:pPr>
        <w:rPr>
          <w:b/>
          <w:sz w:val="24"/>
          <w:szCs w:val="24"/>
        </w:rPr>
      </w:pPr>
      <w:r w:rsidRPr="00EE0851">
        <w:rPr>
          <w:b/>
          <w:sz w:val="26"/>
          <w:szCs w:val="26"/>
        </w:rPr>
        <w:t>ZADANIE I</w:t>
      </w:r>
      <w:r>
        <w:rPr>
          <w:b/>
          <w:sz w:val="28"/>
          <w:szCs w:val="28"/>
        </w:rPr>
        <w:tab/>
      </w:r>
      <w:r w:rsidR="00EE0851">
        <w:rPr>
          <w:b/>
          <w:sz w:val="28"/>
          <w:szCs w:val="28"/>
        </w:rPr>
        <w:tab/>
      </w:r>
      <w:r w:rsidRPr="00EE0851">
        <w:rPr>
          <w:b/>
          <w:sz w:val="24"/>
          <w:szCs w:val="24"/>
        </w:rPr>
        <w:t>Wykonanie audytów energetycznych dla obiektów ZUT:</w:t>
      </w:r>
    </w:p>
    <w:p w:rsidR="009F37DB" w:rsidRPr="00EE0851" w:rsidRDefault="00DD4F3F" w:rsidP="00FA032E">
      <w:pPr>
        <w:ind w:left="2127"/>
        <w:rPr>
          <w:b/>
          <w:sz w:val="22"/>
          <w:szCs w:val="22"/>
        </w:rPr>
      </w:pPr>
      <w:r>
        <w:rPr>
          <w:b/>
          <w:sz w:val="22"/>
          <w:szCs w:val="22"/>
        </w:rPr>
        <w:t>*</w:t>
      </w:r>
      <w:r w:rsidR="009F37DB" w:rsidRPr="00EE0851">
        <w:rPr>
          <w:b/>
          <w:sz w:val="22"/>
          <w:szCs w:val="22"/>
        </w:rPr>
        <w:t xml:space="preserve"> Wydział Ekonomiczny przy ul. Żołnierskiej 47;</w:t>
      </w:r>
    </w:p>
    <w:p w:rsidR="009F37DB" w:rsidRPr="00EE0851" w:rsidRDefault="00DD4F3F" w:rsidP="00FA032E">
      <w:pPr>
        <w:ind w:left="2127"/>
        <w:rPr>
          <w:b/>
          <w:sz w:val="22"/>
          <w:szCs w:val="22"/>
        </w:rPr>
      </w:pPr>
      <w:r>
        <w:rPr>
          <w:b/>
          <w:sz w:val="22"/>
          <w:szCs w:val="22"/>
        </w:rPr>
        <w:t>*</w:t>
      </w:r>
      <w:r w:rsidR="009F37DB" w:rsidRPr="00EE0851">
        <w:rPr>
          <w:b/>
          <w:sz w:val="22"/>
          <w:szCs w:val="22"/>
        </w:rPr>
        <w:t xml:space="preserve"> Hotel Asystenta przy ul. Chopina 51</w:t>
      </w:r>
      <w:r w:rsidR="00FA032E" w:rsidRPr="00EE0851">
        <w:rPr>
          <w:b/>
          <w:sz w:val="22"/>
          <w:szCs w:val="22"/>
        </w:rPr>
        <w:t xml:space="preserve"> wraz z przychodnią przy Chopina 51A</w:t>
      </w:r>
      <w:r w:rsidR="009F37DB" w:rsidRPr="00EE0851">
        <w:rPr>
          <w:b/>
          <w:sz w:val="22"/>
          <w:szCs w:val="22"/>
        </w:rPr>
        <w:t>;</w:t>
      </w:r>
    </w:p>
    <w:p w:rsidR="009F37DB" w:rsidRPr="00EE0851" w:rsidRDefault="00DD4F3F" w:rsidP="00FA032E">
      <w:pPr>
        <w:ind w:left="2127"/>
        <w:rPr>
          <w:b/>
          <w:sz w:val="22"/>
          <w:szCs w:val="22"/>
        </w:rPr>
      </w:pPr>
      <w:r>
        <w:rPr>
          <w:b/>
          <w:sz w:val="22"/>
          <w:szCs w:val="22"/>
        </w:rPr>
        <w:t>*</w:t>
      </w:r>
      <w:r w:rsidR="009F37DB" w:rsidRPr="00EE0851">
        <w:rPr>
          <w:b/>
          <w:sz w:val="22"/>
          <w:szCs w:val="22"/>
        </w:rPr>
        <w:t xml:space="preserve"> </w:t>
      </w:r>
      <w:proofErr w:type="spellStart"/>
      <w:r w:rsidR="009F37DB" w:rsidRPr="00EE0851">
        <w:rPr>
          <w:b/>
          <w:sz w:val="22"/>
          <w:szCs w:val="22"/>
        </w:rPr>
        <w:t>WKŚiR</w:t>
      </w:r>
      <w:proofErr w:type="spellEnd"/>
      <w:r w:rsidR="009F37DB" w:rsidRPr="00EE0851">
        <w:rPr>
          <w:b/>
          <w:sz w:val="22"/>
          <w:szCs w:val="22"/>
        </w:rPr>
        <w:t xml:space="preserve"> + </w:t>
      </w:r>
      <w:proofErr w:type="spellStart"/>
      <w:r w:rsidR="009F37DB" w:rsidRPr="00EE0851">
        <w:rPr>
          <w:b/>
          <w:sz w:val="22"/>
          <w:szCs w:val="22"/>
        </w:rPr>
        <w:t>WNoŻiR</w:t>
      </w:r>
      <w:proofErr w:type="spellEnd"/>
      <w:r w:rsidR="009F37DB" w:rsidRPr="00EE0851">
        <w:rPr>
          <w:b/>
          <w:sz w:val="22"/>
          <w:szCs w:val="22"/>
        </w:rPr>
        <w:t xml:space="preserve"> przy ul. Papieża Pawła VI nr 3;</w:t>
      </w:r>
    </w:p>
    <w:p w:rsidR="009F37DB" w:rsidRPr="00EE0851" w:rsidRDefault="00DD4F3F" w:rsidP="00FA032E">
      <w:pPr>
        <w:pStyle w:val="Standard"/>
        <w:ind w:left="2127"/>
        <w:rPr>
          <w:b/>
          <w:sz w:val="22"/>
          <w:szCs w:val="22"/>
        </w:rPr>
      </w:pPr>
      <w:r>
        <w:rPr>
          <w:b/>
          <w:sz w:val="22"/>
          <w:szCs w:val="22"/>
        </w:rPr>
        <w:t>*</w:t>
      </w:r>
      <w:r w:rsidR="009F37DB" w:rsidRPr="00EE0851">
        <w:rPr>
          <w:b/>
          <w:sz w:val="22"/>
          <w:szCs w:val="22"/>
        </w:rPr>
        <w:t xml:space="preserve"> Pawilony A-D </w:t>
      </w:r>
      <w:proofErr w:type="spellStart"/>
      <w:r w:rsidR="009F37DB" w:rsidRPr="00EE0851">
        <w:rPr>
          <w:b/>
          <w:sz w:val="22"/>
          <w:szCs w:val="22"/>
        </w:rPr>
        <w:t>WNoŻiR</w:t>
      </w:r>
      <w:proofErr w:type="spellEnd"/>
      <w:r w:rsidR="009F37DB" w:rsidRPr="00EE0851">
        <w:rPr>
          <w:b/>
          <w:sz w:val="22"/>
          <w:szCs w:val="22"/>
        </w:rPr>
        <w:t xml:space="preserve"> </w:t>
      </w:r>
      <w:r w:rsidR="00FA032E" w:rsidRPr="00EE0851">
        <w:rPr>
          <w:b/>
          <w:sz w:val="22"/>
          <w:szCs w:val="22"/>
        </w:rPr>
        <w:t xml:space="preserve">wraz z łącznikiem </w:t>
      </w:r>
      <w:r w:rsidR="009F37DB" w:rsidRPr="00EE0851">
        <w:rPr>
          <w:b/>
          <w:sz w:val="22"/>
          <w:szCs w:val="22"/>
        </w:rPr>
        <w:t>przy ul. Kazimierza Królewicza 4.</w:t>
      </w:r>
    </w:p>
    <w:p w:rsidR="009F37DB" w:rsidRDefault="009F37DB" w:rsidP="00EE0851">
      <w:pPr>
        <w:ind w:left="2124" w:right="-144" w:hanging="2124"/>
        <w:rPr>
          <w:b/>
          <w:sz w:val="24"/>
          <w:szCs w:val="24"/>
        </w:rPr>
      </w:pPr>
      <w:r w:rsidRPr="00EE0851">
        <w:rPr>
          <w:b/>
          <w:sz w:val="26"/>
          <w:szCs w:val="26"/>
        </w:rPr>
        <w:t>ZADANIE II</w:t>
      </w:r>
      <w:r>
        <w:rPr>
          <w:b/>
          <w:sz w:val="28"/>
          <w:szCs w:val="28"/>
        </w:rPr>
        <w:tab/>
      </w:r>
      <w:r w:rsidR="00EE0851" w:rsidRPr="00EE0851">
        <w:rPr>
          <w:b/>
          <w:sz w:val="24"/>
          <w:szCs w:val="24"/>
        </w:rPr>
        <w:t>Wykonanie</w:t>
      </w:r>
      <w:r w:rsidRPr="00EE0851">
        <w:rPr>
          <w:b/>
          <w:sz w:val="24"/>
          <w:szCs w:val="24"/>
        </w:rPr>
        <w:t xml:space="preserve"> audytów energetycznych </w:t>
      </w:r>
      <w:r w:rsidR="00EE0851" w:rsidRPr="00EE0851">
        <w:rPr>
          <w:b/>
          <w:sz w:val="24"/>
          <w:szCs w:val="24"/>
        </w:rPr>
        <w:t xml:space="preserve">na podstawie istniejących </w:t>
      </w:r>
      <w:r w:rsidRPr="00EE0851">
        <w:rPr>
          <w:b/>
          <w:sz w:val="24"/>
          <w:szCs w:val="24"/>
        </w:rPr>
        <w:t>dla obiektów ZUT:</w:t>
      </w:r>
    </w:p>
    <w:p w:rsidR="009F37DB" w:rsidRPr="00EE0851" w:rsidRDefault="00DD4F3F" w:rsidP="00FA032E">
      <w:pPr>
        <w:ind w:left="2127"/>
        <w:rPr>
          <w:b/>
          <w:sz w:val="22"/>
          <w:szCs w:val="22"/>
        </w:rPr>
      </w:pPr>
      <w:r>
        <w:rPr>
          <w:b/>
          <w:sz w:val="22"/>
          <w:szCs w:val="22"/>
        </w:rPr>
        <w:t>*</w:t>
      </w:r>
      <w:r w:rsidR="009F37DB" w:rsidRPr="00EE0851">
        <w:rPr>
          <w:b/>
          <w:sz w:val="22"/>
          <w:szCs w:val="22"/>
        </w:rPr>
        <w:t xml:space="preserve"> </w:t>
      </w:r>
      <w:proofErr w:type="spellStart"/>
      <w:r w:rsidR="009F37DB" w:rsidRPr="00EE0851">
        <w:rPr>
          <w:b/>
          <w:sz w:val="22"/>
          <w:szCs w:val="22"/>
        </w:rPr>
        <w:t>SWFiS</w:t>
      </w:r>
      <w:proofErr w:type="spellEnd"/>
      <w:r w:rsidR="009F37DB" w:rsidRPr="00EE0851">
        <w:rPr>
          <w:b/>
          <w:sz w:val="22"/>
          <w:szCs w:val="22"/>
        </w:rPr>
        <w:t xml:space="preserve"> przy ul. Tenisow</w:t>
      </w:r>
      <w:r w:rsidR="00921F10" w:rsidRPr="00EE0851">
        <w:rPr>
          <w:b/>
          <w:sz w:val="22"/>
          <w:szCs w:val="22"/>
        </w:rPr>
        <w:t>ej</w:t>
      </w:r>
      <w:r w:rsidR="009F37DB" w:rsidRPr="00EE0851">
        <w:rPr>
          <w:b/>
          <w:sz w:val="22"/>
          <w:szCs w:val="22"/>
        </w:rPr>
        <w:t xml:space="preserve"> 33;</w:t>
      </w:r>
    </w:p>
    <w:p w:rsidR="009F37DB" w:rsidRPr="00EE0851" w:rsidRDefault="00DD4F3F" w:rsidP="00FA032E">
      <w:pPr>
        <w:ind w:left="2127"/>
        <w:rPr>
          <w:b/>
          <w:sz w:val="22"/>
          <w:szCs w:val="22"/>
        </w:rPr>
      </w:pPr>
      <w:r>
        <w:rPr>
          <w:b/>
          <w:sz w:val="22"/>
          <w:szCs w:val="22"/>
        </w:rPr>
        <w:t>*</w:t>
      </w:r>
      <w:r w:rsidR="009F37DB" w:rsidRPr="00EE0851">
        <w:rPr>
          <w:b/>
          <w:sz w:val="22"/>
          <w:szCs w:val="22"/>
        </w:rPr>
        <w:t xml:space="preserve"> </w:t>
      </w:r>
      <w:proofErr w:type="spellStart"/>
      <w:r w:rsidR="009F37DB" w:rsidRPr="00EE0851">
        <w:rPr>
          <w:b/>
          <w:sz w:val="22"/>
          <w:szCs w:val="22"/>
        </w:rPr>
        <w:t>WKŚiR</w:t>
      </w:r>
      <w:proofErr w:type="spellEnd"/>
      <w:r w:rsidR="009F37DB" w:rsidRPr="00EE0851">
        <w:rPr>
          <w:b/>
          <w:sz w:val="22"/>
          <w:szCs w:val="22"/>
        </w:rPr>
        <w:t xml:space="preserve"> przy ul. Słowackiego 17;</w:t>
      </w:r>
    </w:p>
    <w:p w:rsidR="009F37DB" w:rsidRPr="00EE0851" w:rsidRDefault="00DD4F3F" w:rsidP="00FA032E">
      <w:pPr>
        <w:ind w:left="2127"/>
        <w:rPr>
          <w:b/>
          <w:sz w:val="22"/>
          <w:szCs w:val="22"/>
        </w:rPr>
      </w:pPr>
      <w:r>
        <w:rPr>
          <w:b/>
          <w:sz w:val="22"/>
          <w:szCs w:val="22"/>
        </w:rPr>
        <w:t>*</w:t>
      </w:r>
      <w:r w:rsidR="009F37DB" w:rsidRPr="00EE0851">
        <w:rPr>
          <w:b/>
          <w:sz w:val="22"/>
          <w:szCs w:val="22"/>
        </w:rPr>
        <w:t xml:space="preserve"> </w:t>
      </w:r>
      <w:proofErr w:type="spellStart"/>
      <w:r w:rsidR="009F37DB" w:rsidRPr="00EE0851">
        <w:rPr>
          <w:b/>
          <w:sz w:val="22"/>
          <w:szCs w:val="22"/>
        </w:rPr>
        <w:t>WKŚiR</w:t>
      </w:r>
      <w:proofErr w:type="spellEnd"/>
      <w:r w:rsidR="009F37DB" w:rsidRPr="00EE0851">
        <w:rPr>
          <w:b/>
          <w:sz w:val="22"/>
          <w:szCs w:val="22"/>
        </w:rPr>
        <w:t xml:space="preserve"> przy ul. Papieża Pawła VI nr 1;</w:t>
      </w:r>
    </w:p>
    <w:p w:rsidR="003F11D3" w:rsidRPr="00EE0851" w:rsidRDefault="00DD4F3F" w:rsidP="00FA032E">
      <w:pPr>
        <w:ind w:left="1843" w:firstLine="281"/>
        <w:rPr>
          <w:i/>
          <w:sz w:val="22"/>
          <w:szCs w:val="22"/>
          <w:u w:val="single"/>
        </w:rPr>
      </w:pPr>
      <w:r>
        <w:rPr>
          <w:b/>
          <w:sz w:val="22"/>
          <w:szCs w:val="22"/>
        </w:rPr>
        <w:t>*</w:t>
      </w:r>
      <w:r w:rsidR="009F37DB" w:rsidRPr="00EE0851">
        <w:rPr>
          <w:b/>
          <w:sz w:val="22"/>
          <w:szCs w:val="22"/>
        </w:rPr>
        <w:t xml:space="preserve"> WI przy ul. Żołnierskiej 49.</w:t>
      </w:r>
    </w:p>
    <w:p w:rsidR="00EE0851" w:rsidRPr="006E58AB" w:rsidRDefault="00EE0851" w:rsidP="00EE0851">
      <w:pPr>
        <w:ind w:left="2124" w:hanging="2124"/>
        <w:rPr>
          <w:b/>
          <w:sz w:val="24"/>
          <w:szCs w:val="24"/>
        </w:rPr>
      </w:pPr>
      <w:r w:rsidRPr="00EE0851">
        <w:rPr>
          <w:b/>
          <w:sz w:val="26"/>
          <w:szCs w:val="26"/>
        </w:rPr>
        <w:t>ZADANIE III</w:t>
      </w:r>
      <w:r>
        <w:rPr>
          <w:b/>
          <w:sz w:val="28"/>
          <w:szCs w:val="28"/>
        </w:rPr>
        <w:tab/>
      </w:r>
      <w:r w:rsidRPr="006E58AB">
        <w:rPr>
          <w:b/>
          <w:sz w:val="24"/>
          <w:szCs w:val="24"/>
        </w:rPr>
        <w:t xml:space="preserve">Wykonanie świadectw charakterystyki energetycznej dla budynków </w:t>
      </w:r>
      <w:r w:rsidR="009B45F8">
        <w:rPr>
          <w:b/>
          <w:sz w:val="24"/>
          <w:szCs w:val="24"/>
        </w:rPr>
        <w:t>zad.</w:t>
      </w:r>
      <w:r w:rsidRPr="006E58AB">
        <w:rPr>
          <w:b/>
          <w:sz w:val="24"/>
          <w:szCs w:val="24"/>
        </w:rPr>
        <w:t xml:space="preserve"> </w:t>
      </w:r>
      <w:r w:rsidR="006E58AB">
        <w:rPr>
          <w:b/>
          <w:sz w:val="24"/>
          <w:szCs w:val="24"/>
        </w:rPr>
        <w:t xml:space="preserve">I </w:t>
      </w:r>
      <w:r w:rsidR="009B45F8">
        <w:rPr>
          <w:b/>
          <w:sz w:val="24"/>
          <w:szCs w:val="24"/>
        </w:rPr>
        <w:br/>
      </w:r>
      <w:proofErr w:type="spellStart"/>
      <w:r w:rsidRPr="006E58AB">
        <w:rPr>
          <w:b/>
          <w:sz w:val="24"/>
          <w:szCs w:val="24"/>
        </w:rPr>
        <w:t>i</w:t>
      </w:r>
      <w:proofErr w:type="spellEnd"/>
      <w:r w:rsidRPr="006E58AB">
        <w:rPr>
          <w:b/>
          <w:sz w:val="24"/>
          <w:szCs w:val="24"/>
        </w:rPr>
        <w:t xml:space="preserve"> </w:t>
      </w:r>
      <w:r w:rsidR="009B45F8">
        <w:rPr>
          <w:b/>
          <w:sz w:val="24"/>
          <w:szCs w:val="24"/>
        </w:rPr>
        <w:t>zad.</w:t>
      </w:r>
      <w:r w:rsidRPr="006E58AB">
        <w:rPr>
          <w:b/>
          <w:sz w:val="24"/>
          <w:szCs w:val="24"/>
        </w:rPr>
        <w:t xml:space="preserve"> II</w:t>
      </w:r>
      <w:r w:rsidR="006E58AB">
        <w:rPr>
          <w:b/>
          <w:sz w:val="24"/>
          <w:szCs w:val="24"/>
        </w:rPr>
        <w:t xml:space="preserve"> (stan aktualny).</w:t>
      </w:r>
    </w:p>
    <w:p w:rsidR="00345BC4" w:rsidRPr="006E58AB" w:rsidRDefault="00345BC4" w:rsidP="004B57D3">
      <w:pPr>
        <w:jc w:val="center"/>
        <w:rPr>
          <w:i/>
          <w:sz w:val="24"/>
          <w:szCs w:val="24"/>
          <w:u w:val="single"/>
        </w:rPr>
      </w:pPr>
    </w:p>
    <w:p w:rsidR="00EE0851" w:rsidRPr="002F061C" w:rsidRDefault="00EE0851" w:rsidP="004B57D3">
      <w:pPr>
        <w:jc w:val="center"/>
        <w:rPr>
          <w:i/>
          <w:sz w:val="22"/>
          <w:szCs w:val="22"/>
          <w:u w:val="single"/>
        </w:rPr>
      </w:pPr>
    </w:p>
    <w:p w:rsidR="00AF429B" w:rsidRPr="005651E9" w:rsidRDefault="00AF429B" w:rsidP="004B57D3">
      <w:pPr>
        <w:jc w:val="center"/>
        <w:rPr>
          <w:b/>
          <w:sz w:val="28"/>
          <w:szCs w:val="28"/>
        </w:rPr>
      </w:pPr>
      <w:r w:rsidRPr="005651E9">
        <w:rPr>
          <w:b/>
          <w:sz w:val="28"/>
          <w:szCs w:val="28"/>
        </w:rPr>
        <w:t>ISTOTNE WARUNKI ZAMÓWIENIA</w:t>
      </w:r>
    </w:p>
    <w:p w:rsidR="00AF429B" w:rsidRDefault="00AF429B" w:rsidP="004B57D3">
      <w:pPr>
        <w:pStyle w:val="Standard"/>
        <w:rPr>
          <w:b/>
          <w:i/>
          <w:sz w:val="22"/>
          <w:szCs w:val="22"/>
          <w:u w:val="single"/>
        </w:rPr>
      </w:pPr>
    </w:p>
    <w:p w:rsidR="00345BC4" w:rsidRPr="002F061C" w:rsidRDefault="00345BC4" w:rsidP="004B57D3">
      <w:pPr>
        <w:pStyle w:val="Standard"/>
        <w:rPr>
          <w:b/>
          <w:i/>
          <w:sz w:val="22"/>
          <w:szCs w:val="22"/>
          <w:u w:val="single"/>
        </w:rPr>
      </w:pPr>
    </w:p>
    <w:p w:rsidR="00AF429B" w:rsidRPr="002F061C" w:rsidRDefault="00AF429B" w:rsidP="004B57D3">
      <w:pPr>
        <w:jc w:val="both"/>
        <w:rPr>
          <w:sz w:val="22"/>
          <w:szCs w:val="22"/>
        </w:rPr>
      </w:pPr>
      <w:r w:rsidRPr="002F061C">
        <w:rPr>
          <w:sz w:val="22"/>
          <w:szCs w:val="22"/>
        </w:rPr>
        <w:t>In</w:t>
      </w:r>
      <w:r w:rsidR="000C6D84" w:rsidRPr="002F061C">
        <w:rPr>
          <w:sz w:val="22"/>
          <w:szCs w:val="22"/>
        </w:rPr>
        <w:t xml:space="preserve">tegralną część niniejszych IWZ </w:t>
      </w:r>
      <w:r w:rsidRPr="002F061C">
        <w:rPr>
          <w:sz w:val="22"/>
          <w:szCs w:val="22"/>
        </w:rPr>
        <w:t>stanowią następujące dokumenty:</w:t>
      </w:r>
    </w:p>
    <w:p w:rsidR="00AF429B" w:rsidRPr="002F061C" w:rsidRDefault="00AE0A9D" w:rsidP="004B57D3">
      <w:pPr>
        <w:tabs>
          <w:tab w:val="left" w:pos="1560"/>
        </w:tabs>
        <w:jc w:val="both"/>
        <w:rPr>
          <w:sz w:val="22"/>
          <w:szCs w:val="22"/>
        </w:rPr>
      </w:pPr>
      <w:r w:rsidRPr="002F061C">
        <w:rPr>
          <w:sz w:val="22"/>
          <w:szCs w:val="22"/>
        </w:rPr>
        <w:t>Załącznik nr 1</w:t>
      </w:r>
      <w:r w:rsidRPr="002F061C">
        <w:rPr>
          <w:sz w:val="22"/>
          <w:szCs w:val="22"/>
        </w:rPr>
        <w:tab/>
      </w:r>
      <w:r w:rsidR="004A4B1C" w:rsidRPr="002F061C">
        <w:rPr>
          <w:sz w:val="22"/>
          <w:szCs w:val="22"/>
        </w:rPr>
        <w:t>F</w:t>
      </w:r>
      <w:r w:rsidR="00AF429B" w:rsidRPr="002F061C">
        <w:rPr>
          <w:sz w:val="22"/>
          <w:szCs w:val="22"/>
        </w:rPr>
        <w:t>ormularz ofertow</w:t>
      </w:r>
      <w:r w:rsidR="00B14BA9" w:rsidRPr="002F061C">
        <w:rPr>
          <w:sz w:val="22"/>
          <w:szCs w:val="22"/>
        </w:rPr>
        <w:t>y</w:t>
      </w:r>
      <w:r w:rsidR="004469EA" w:rsidRPr="002F061C">
        <w:rPr>
          <w:sz w:val="22"/>
          <w:szCs w:val="22"/>
        </w:rPr>
        <w:t xml:space="preserve"> + oświadczenie</w:t>
      </w:r>
      <w:r w:rsidR="00755893" w:rsidRPr="002F061C">
        <w:rPr>
          <w:sz w:val="22"/>
          <w:szCs w:val="22"/>
        </w:rPr>
        <w:t>.</w:t>
      </w:r>
    </w:p>
    <w:p w:rsidR="00B74E49" w:rsidRPr="002F061C" w:rsidRDefault="00E62737" w:rsidP="004B57D3">
      <w:pPr>
        <w:tabs>
          <w:tab w:val="left" w:pos="1560"/>
        </w:tabs>
        <w:ind w:left="1560" w:hanging="1560"/>
        <w:jc w:val="both"/>
        <w:rPr>
          <w:sz w:val="22"/>
          <w:szCs w:val="22"/>
        </w:rPr>
      </w:pPr>
      <w:r w:rsidRPr="002F061C">
        <w:rPr>
          <w:sz w:val="22"/>
          <w:szCs w:val="22"/>
        </w:rPr>
        <w:t>Załącznik nr 2</w:t>
      </w:r>
      <w:r w:rsidRPr="002F061C">
        <w:rPr>
          <w:sz w:val="22"/>
          <w:szCs w:val="22"/>
        </w:rPr>
        <w:tab/>
      </w:r>
      <w:r w:rsidR="00A35D9A">
        <w:rPr>
          <w:sz w:val="22"/>
          <w:szCs w:val="22"/>
        </w:rPr>
        <w:t>Charakterystyka obiektów</w:t>
      </w:r>
    </w:p>
    <w:p w:rsidR="00755893" w:rsidRPr="002F061C" w:rsidRDefault="00857960" w:rsidP="004B57D3">
      <w:pPr>
        <w:tabs>
          <w:tab w:val="left" w:pos="1560"/>
        </w:tabs>
        <w:jc w:val="both"/>
        <w:rPr>
          <w:sz w:val="22"/>
          <w:szCs w:val="22"/>
        </w:rPr>
      </w:pPr>
      <w:r w:rsidRPr="002F061C">
        <w:rPr>
          <w:sz w:val="22"/>
          <w:szCs w:val="22"/>
        </w:rPr>
        <w:t xml:space="preserve">Załącznik nr </w:t>
      </w:r>
      <w:r w:rsidR="00AE35C8">
        <w:rPr>
          <w:sz w:val="22"/>
          <w:szCs w:val="22"/>
        </w:rPr>
        <w:t>3</w:t>
      </w:r>
      <w:r w:rsidR="00AE0A9D" w:rsidRPr="002F061C">
        <w:rPr>
          <w:sz w:val="22"/>
          <w:szCs w:val="22"/>
        </w:rPr>
        <w:tab/>
      </w:r>
      <w:r w:rsidR="00E62737" w:rsidRPr="002F061C">
        <w:rPr>
          <w:sz w:val="22"/>
          <w:szCs w:val="22"/>
        </w:rPr>
        <w:t>Wzór Umowy</w:t>
      </w:r>
      <w:r w:rsidR="006F5D2D">
        <w:rPr>
          <w:sz w:val="22"/>
          <w:szCs w:val="22"/>
        </w:rPr>
        <w:t>.</w:t>
      </w:r>
    </w:p>
    <w:p w:rsidR="009206BB" w:rsidRPr="00345BC4" w:rsidRDefault="009206BB" w:rsidP="004B57D3">
      <w:pPr>
        <w:jc w:val="both"/>
        <w:rPr>
          <w:sz w:val="22"/>
          <w:szCs w:val="22"/>
        </w:rPr>
      </w:pPr>
    </w:p>
    <w:p w:rsidR="00AF429B" w:rsidRPr="00345BC4" w:rsidRDefault="00AF429B" w:rsidP="00345BC4">
      <w:pPr>
        <w:pStyle w:val="Akapitzlist"/>
        <w:numPr>
          <w:ilvl w:val="0"/>
          <w:numId w:val="41"/>
        </w:numPr>
        <w:rPr>
          <w:b/>
          <w:sz w:val="22"/>
          <w:szCs w:val="22"/>
        </w:rPr>
      </w:pPr>
      <w:r w:rsidRPr="00345BC4">
        <w:rPr>
          <w:b/>
          <w:sz w:val="22"/>
          <w:szCs w:val="22"/>
        </w:rPr>
        <w:t>Nazwa oraz adres Zamawiającego</w:t>
      </w:r>
      <w:r w:rsidR="00664DF5" w:rsidRPr="00345BC4">
        <w:rPr>
          <w:b/>
          <w:sz w:val="22"/>
          <w:szCs w:val="22"/>
        </w:rPr>
        <w:t>.</w:t>
      </w:r>
    </w:p>
    <w:p w:rsidR="00345BC4" w:rsidRPr="00345BC4" w:rsidRDefault="00345BC4" w:rsidP="00345BC4">
      <w:pPr>
        <w:pStyle w:val="Akapitzlist"/>
        <w:ind w:left="1429"/>
        <w:rPr>
          <w:b/>
          <w:sz w:val="16"/>
          <w:szCs w:val="16"/>
        </w:rPr>
      </w:pPr>
    </w:p>
    <w:p w:rsidR="00AF429B" w:rsidRPr="002F061C" w:rsidRDefault="00AF429B" w:rsidP="004B57D3">
      <w:pPr>
        <w:jc w:val="both"/>
        <w:rPr>
          <w:sz w:val="22"/>
          <w:szCs w:val="22"/>
        </w:rPr>
      </w:pPr>
      <w:r w:rsidRPr="002F061C">
        <w:rPr>
          <w:sz w:val="22"/>
          <w:szCs w:val="22"/>
        </w:rPr>
        <w:t xml:space="preserve">Zachodniopomorski Uniwersytet Technologiczny w Szczecinie </w:t>
      </w:r>
    </w:p>
    <w:p w:rsidR="00D65CD4" w:rsidRPr="002F061C" w:rsidRDefault="00AF429B" w:rsidP="004B57D3">
      <w:pPr>
        <w:jc w:val="both"/>
        <w:rPr>
          <w:sz w:val="22"/>
          <w:szCs w:val="22"/>
        </w:rPr>
      </w:pPr>
      <w:r w:rsidRPr="002F061C">
        <w:rPr>
          <w:sz w:val="22"/>
          <w:szCs w:val="22"/>
        </w:rPr>
        <w:t>al. Piastów 17, 70-310 Szczecin.</w:t>
      </w:r>
    </w:p>
    <w:p w:rsidR="00AF429B" w:rsidRPr="002F061C" w:rsidRDefault="00AF429B" w:rsidP="004B57D3">
      <w:pPr>
        <w:jc w:val="both"/>
        <w:rPr>
          <w:b/>
          <w:bCs/>
          <w:sz w:val="22"/>
          <w:szCs w:val="22"/>
        </w:rPr>
      </w:pPr>
      <w:r w:rsidRPr="002F061C">
        <w:rPr>
          <w:sz w:val="22"/>
          <w:szCs w:val="22"/>
        </w:rPr>
        <w:t xml:space="preserve">REGON: 320588161, NIP: 852-254-50-56 </w:t>
      </w:r>
      <w:r w:rsidRPr="002F061C">
        <w:rPr>
          <w:b/>
          <w:bCs/>
          <w:sz w:val="22"/>
          <w:szCs w:val="22"/>
        </w:rPr>
        <w:t xml:space="preserve"> </w:t>
      </w:r>
    </w:p>
    <w:p w:rsidR="00AF429B" w:rsidRPr="00345BC4" w:rsidRDefault="00AF429B" w:rsidP="004B57D3">
      <w:pPr>
        <w:pStyle w:val="Tekstpodstawowywcity2"/>
        <w:spacing w:after="0" w:line="240" w:lineRule="auto"/>
        <w:ind w:left="0"/>
        <w:rPr>
          <w:sz w:val="22"/>
          <w:szCs w:val="22"/>
        </w:rPr>
      </w:pPr>
    </w:p>
    <w:p w:rsidR="00AF429B" w:rsidRPr="00345BC4" w:rsidRDefault="00AF429B" w:rsidP="00345BC4">
      <w:pPr>
        <w:pStyle w:val="Akapitzlist"/>
        <w:numPr>
          <w:ilvl w:val="0"/>
          <w:numId w:val="41"/>
        </w:numPr>
        <w:jc w:val="both"/>
        <w:rPr>
          <w:b/>
          <w:sz w:val="22"/>
          <w:szCs w:val="22"/>
        </w:rPr>
      </w:pPr>
      <w:r w:rsidRPr="00345BC4">
        <w:rPr>
          <w:b/>
          <w:sz w:val="22"/>
          <w:szCs w:val="22"/>
        </w:rPr>
        <w:t>Tryb udzielenia zamówienia</w:t>
      </w:r>
      <w:r w:rsidR="00664DF5" w:rsidRPr="00345BC4">
        <w:rPr>
          <w:b/>
          <w:sz w:val="22"/>
          <w:szCs w:val="22"/>
        </w:rPr>
        <w:t>.</w:t>
      </w:r>
    </w:p>
    <w:p w:rsidR="00345BC4" w:rsidRPr="00345BC4" w:rsidRDefault="00345BC4" w:rsidP="00345BC4">
      <w:pPr>
        <w:pStyle w:val="Akapitzlist"/>
        <w:ind w:left="1429"/>
        <w:jc w:val="both"/>
        <w:rPr>
          <w:b/>
          <w:sz w:val="16"/>
          <w:szCs w:val="16"/>
        </w:rPr>
      </w:pPr>
    </w:p>
    <w:p w:rsidR="00D65CD4" w:rsidRPr="002F061C" w:rsidRDefault="00D65CD4" w:rsidP="004B57D3">
      <w:pPr>
        <w:jc w:val="both"/>
        <w:rPr>
          <w:sz w:val="22"/>
          <w:szCs w:val="22"/>
        </w:rPr>
      </w:pPr>
      <w:r w:rsidRPr="002F061C">
        <w:rPr>
          <w:sz w:val="22"/>
          <w:szCs w:val="22"/>
        </w:rPr>
        <w:t>Zamówienie udzielane jest w trybie zapytania</w:t>
      </w:r>
      <w:r w:rsidR="005A085E" w:rsidRPr="002F061C">
        <w:rPr>
          <w:sz w:val="22"/>
          <w:szCs w:val="22"/>
        </w:rPr>
        <w:t xml:space="preserve"> ofertowego do 30</w:t>
      </w:r>
      <w:r w:rsidRPr="002F061C">
        <w:rPr>
          <w:sz w:val="22"/>
          <w:szCs w:val="22"/>
        </w:rPr>
        <w:t> 000,00 euro na podstawie</w:t>
      </w:r>
      <w:r w:rsidR="006E58AB">
        <w:rPr>
          <w:sz w:val="22"/>
          <w:szCs w:val="22"/>
        </w:rPr>
        <w:t xml:space="preserve"> </w:t>
      </w:r>
      <w:r w:rsidRPr="002F061C">
        <w:rPr>
          <w:sz w:val="22"/>
          <w:szCs w:val="22"/>
        </w:rPr>
        <w:t xml:space="preserve">art. 4 pkt. 8 ustawy z dnia </w:t>
      </w:r>
      <w:r w:rsidR="00B30264">
        <w:rPr>
          <w:sz w:val="22"/>
          <w:szCs w:val="22"/>
        </w:rPr>
        <w:br/>
      </w:r>
      <w:r w:rsidRPr="002F061C">
        <w:rPr>
          <w:sz w:val="22"/>
          <w:szCs w:val="22"/>
        </w:rPr>
        <w:t>29 stycznia 2004</w:t>
      </w:r>
      <w:r w:rsidR="00FE6B32" w:rsidRPr="002F061C">
        <w:rPr>
          <w:sz w:val="22"/>
          <w:szCs w:val="22"/>
        </w:rPr>
        <w:t xml:space="preserve"> </w:t>
      </w:r>
      <w:r w:rsidRPr="002F061C">
        <w:rPr>
          <w:sz w:val="22"/>
          <w:szCs w:val="22"/>
        </w:rPr>
        <w:t>r. Prawo Zamówień Publicznych, oraz zgodnie z punktem 4 „Instrukcji postępowania przy udzielaniu przez Zachodniopomorski Uniwersytet Technologiczny zamówień wyłączonych z obowiązku stosowania ustawy – Prawo Zamówień Publicznych” ujętej w Załączniku nr 2 do Zarządzenia Rektora ZUT nr 22 z 8.01.2009</w:t>
      </w:r>
      <w:r w:rsidR="00FE6B32" w:rsidRPr="002F061C">
        <w:rPr>
          <w:sz w:val="22"/>
          <w:szCs w:val="22"/>
        </w:rPr>
        <w:t xml:space="preserve"> </w:t>
      </w:r>
      <w:r w:rsidRPr="002F061C">
        <w:rPr>
          <w:sz w:val="22"/>
          <w:szCs w:val="22"/>
        </w:rPr>
        <w:t>r. w sprawach dotyczących zamówień publicznych w Zachodniopomorskim Uniwersytec</w:t>
      </w:r>
      <w:r w:rsidR="009A117B">
        <w:rPr>
          <w:sz w:val="22"/>
          <w:szCs w:val="22"/>
        </w:rPr>
        <w:t xml:space="preserve">ie Technologicznym w Szczecinie oraz </w:t>
      </w:r>
      <w:r w:rsidR="009A117B">
        <w:rPr>
          <w:sz w:val="24"/>
          <w:szCs w:val="24"/>
        </w:rPr>
        <w:t>przepisami art. 70</w:t>
      </w:r>
      <w:r w:rsidR="009A117B">
        <w:rPr>
          <w:sz w:val="24"/>
          <w:szCs w:val="24"/>
          <w:vertAlign w:val="superscript"/>
        </w:rPr>
        <w:t xml:space="preserve">1 </w:t>
      </w:r>
      <w:r w:rsidR="009A117B">
        <w:rPr>
          <w:sz w:val="24"/>
          <w:szCs w:val="24"/>
        </w:rPr>
        <w:t>- 70</w:t>
      </w:r>
      <w:r w:rsidR="009A117B">
        <w:rPr>
          <w:sz w:val="24"/>
          <w:szCs w:val="24"/>
          <w:vertAlign w:val="superscript"/>
        </w:rPr>
        <w:t xml:space="preserve">5  </w:t>
      </w:r>
      <w:r w:rsidR="009A117B">
        <w:rPr>
          <w:sz w:val="24"/>
          <w:szCs w:val="24"/>
        </w:rPr>
        <w:t>Kodeksu Cywilnego</w:t>
      </w:r>
      <w:r w:rsidR="009A117B">
        <w:rPr>
          <w:sz w:val="22"/>
          <w:szCs w:val="22"/>
        </w:rPr>
        <w:t>.</w:t>
      </w:r>
    </w:p>
    <w:p w:rsidR="00AF429B" w:rsidRPr="00345BC4" w:rsidRDefault="00AF429B" w:rsidP="004B57D3">
      <w:pPr>
        <w:jc w:val="both"/>
        <w:rPr>
          <w:sz w:val="22"/>
          <w:szCs w:val="22"/>
        </w:rPr>
      </w:pPr>
    </w:p>
    <w:p w:rsidR="00AF429B" w:rsidRPr="00345BC4" w:rsidRDefault="00AF429B" w:rsidP="00345BC4">
      <w:pPr>
        <w:pStyle w:val="Akapitzlist"/>
        <w:numPr>
          <w:ilvl w:val="0"/>
          <w:numId w:val="41"/>
        </w:numPr>
        <w:jc w:val="both"/>
        <w:rPr>
          <w:b/>
          <w:sz w:val="22"/>
          <w:szCs w:val="22"/>
        </w:rPr>
      </w:pPr>
      <w:r w:rsidRPr="00345BC4">
        <w:rPr>
          <w:b/>
          <w:sz w:val="22"/>
          <w:szCs w:val="22"/>
        </w:rPr>
        <w:t>Opis przedmiotu zamówienia</w:t>
      </w:r>
      <w:r w:rsidR="00664DF5" w:rsidRPr="00345BC4">
        <w:rPr>
          <w:b/>
          <w:sz w:val="22"/>
          <w:szCs w:val="22"/>
        </w:rPr>
        <w:t>.</w:t>
      </w:r>
    </w:p>
    <w:p w:rsidR="00345BC4" w:rsidRPr="00345BC4" w:rsidRDefault="00345BC4" w:rsidP="00345BC4">
      <w:pPr>
        <w:pStyle w:val="Akapitzlist"/>
        <w:ind w:left="1429"/>
        <w:jc w:val="both"/>
        <w:rPr>
          <w:b/>
          <w:sz w:val="16"/>
          <w:szCs w:val="16"/>
        </w:rPr>
      </w:pPr>
    </w:p>
    <w:p w:rsidR="009A117B" w:rsidRDefault="00AF429B" w:rsidP="009A117B">
      <w:pPr>
        <w:rPr>
          <w:sz w:val="22"/>
          <w:szCs w:val="22"/>
        </w:rPr>
      </w:pPr>
      <w:r w:rsidRPr="002F061C">
        <w:rPr>
          <w:b/>
          <w:sz w:val="22"/>
          <w:szCs w:val="22"/>
        </w:rPr>
        <w:t>Przedmiotem zamówienia jest</w:t>
      </w:r>
      <w:bookmarkStart w:id="0" w:name="OLE_LINK1"/>
      <w:r w:rsidR="009A117B">
        <w:rPr>
          <w:sz w:val="22"/>
          <w:szCs w:val="22"/>
        </w:rPr>
        <w:t>:</w:t>
      </w:r>
    </w:p>
    <w:p w:rsidR="006E58AB" w:rsidRPr="006E58AB" w:rsidRDefault="006E58AB" w:rsidP="006E58AB">
      <w:pPr>
        <w:ind w:right="-853"/>
        <w:rPr>
          <w:b/>
          <w:sz w:val="22"/>
          <w:szCs w:val="22"/>
        </w:rPr>
      </w:pPr>
      <w:r w:rsidRPr="006E58AB">
        <w:rPr>
          <w:b/>
          <w:sz w:val="22"/>
          <w:szCs w:val="22"/>
        </w:rPr>
        <w:t>OPRACOWANIE AUDYTÓW ENERGETYCZNYCH – tzw. głęboka termomodernizacja</w:t>
      </w:r>
    </w:p>
    <w:p w:rsidR="006E58AB" w:rsidRPr="006E58AB" w:rsidRDefault="006E58AB" w:rsidP="006E58AB">
      <w:pPr>
        <w:rPr>
          <w:b/>
          <w:sz w:val="22"/>
          <w:szCs w:val="22"/>
        </w:rPr>
      </w:pPr>
      <w:r w:rsidRPr="006E58AB">
        <w:rPr>
          <w:b/>
          <w:sz w:val="22"/>
          <w:szCs w:val="22"/>
        </w:rPr>
        <w:t>ZADANIE I</w:t>
      </w:r>
      <w:r w:rsidRPr="006E58AB">
        <w:rPr>
          <w:b/>
          <w:sz w:val="22"/>
          <w:szCs w:val="22"/>
        </w:rPr>
        <w:tab/>
        <w:t>Wykonanie audytów energetycznych dla obiektów ZUT:</w:t>
      </w:r>
    </w:p>
    <w:p w:rsidR="006E58AB" w:rsidRPr="006E58AB" w:rsidRDefault="00DD4F3F" w:rsidP="006E58AB">
      <w:pPr>
        <w:ind w:left="1418"/>
        <w:rPr>
          <w:b/>
          <w:sz w:val="22"/>
          <w:szCs w:val="22"/>
        </w:rPr>
      </w:pPr>
      <w:r>
        <w:rPr>
          <w:b/>
          <w:sz w:val="22"/>
          <w:szCs w:val="22"/>
        </w:rPr>
        <w:t>*</w:t>
      </w:r>
      <w:r w:rsidR="006E58AB" w:rsidRPr="006E58AB">
        <w:rPr>
          <w:b/>
          <w:sz w:val="22"/>
          <w:szCs w:val="22"/>
        </w:rPr>
        <w:t xml:space="preserve"> Wydział Ekonomiczny przy ul. Żołnierskiej 47;</w:t>
      </w:r>
    </w:p>
    <w:p w:rsidR="006E58AB" w:rsidRPr="006E58AB" w:rsidRDefault="00DD4F3F" w:rsidP="006E58AB">
      <w:pPr>
        <w:ind w:left="1418"/>
        <w:rPr>
          <w:b/>
          <w:sz w:val="22"/>
          <w:szCs w:val="22"/>
        </w:rPr>
      </w:pPr>
      <w:r>
        <w:rPr>
          <w:b/>
          <w:sz w:val="22"/>
          <w:szCs w:val="22"/>
        </w:rPr>
        <w:t>*</w:t>
      </w:r>
      <w:r w:rsidR="006E58AB" w:rsidRPr="006E58AB">
        <w:rPr>
          <w:b/>
          <w:sz w:val="22"/>
          <w:szCs w:val="22"/>
        </w:rPr>
        <w:t xml:space="preserve"> Hotel Asystenta przy ul. Chopina 51 wraz z przychodnią przy Chopina 51A;</w:t>
      </w:r>
    </w:p>
    <w:p w:rsidR="006E58AB" w:rsidRPr="006E58AB" w:rsidRDefault="00DD4F3F" w:rsidP="006E58AB">
      <w:pPr>
        <w:ind w:left="1418"/>
        <w:rPr>
          <w:b/>
          <w:sz w:val="22"/>
          <w:szCs w:val="22"/>
        </w:rPr>
      </w:pPr>
      <w:r>
        <w:rPr>
          <w:b/>
          <w:sz w:val="22"/>
          <w:szCs w:val="22"/>
        </w:rPr>
        <w:t>*</w:t>
      </w:r>
      <w:r w:rsidR="006E58AB" w:rsidRPr="006E58AB">
        <w:rPr>
          <w:b/>
          <w:sz w:val="22"/>
          <w:szCs w:val="22"/>
        </w:rPr>
        <w:t xml:space="preserve"> </w:t>
      </w:r>
      <w:proofErr w:type="spellStart"/>
      <w:r w:rsidR="006E58AB" w:rsidRPr="006E58AB">
        <w:rPr>
          <w:b/>
          <w:sz w:val="22"/>
          <w:szCs w:val="22"/>
        </w:rPr>
        <w:t>WKŚiR</w:t>
      </w:r>
      <w:proofErr w:type="spellEnd"/>
      <w:r w:rsidR="006E58AB" w:rsidRPr="006E58AB">
        <w:rPr>
          <w:b/>
          <w:sz w:val="22"/>
          <w:szCs w:val="22"/>
        </w:rPr>
        <w:t xml:space="preserve"> + </w:t>
      </w:r>
      <w:proofErr w:type="spellStart"/>
      <w:r w:rsidR="006E58AB" w:rsidRPr="006E58AB">
        <w:rPr>
          <w:b/>
          <w:sz w:val="22"/>
          <w:szCs w:val="22"/>
        </w:rPr>
        <w:t>WNoŻiR</w:t>
      </w:r>
      <w:proofErr w:type="spellEnd"/>
      <w:r w:rsidR="006E58AB" w:rsidRPr="006E58AB">
        <w:rPr>
          <w:b/>
          <w:sz w:val="22"/>
          <w:szCs w:val="22"/>
        </w:rPr>
        <w:t xml:space="preserve"> przy ul. Papieża Pawła VI nr 3;</w:t>
      </w:r>
    </w:p>
    <w:p w:rsidR="006E58AB" w:rsidRPr="006E58AB" w:rsidRDefault="00DD4F3F" w:rsidP="006E58AB">
      <w:pPr>
        <w:pStyle w:val="Standard"/>
        <w:ind w:left="1418"/>
        <w:rPr>
          <w:b/>
          <w:sz w:val="22"/>
          <w:szCs w:val="22"/>
        </w:rPr>
      </w:pPr>
      <w:r>
        <w:rPr>
          <w:b/>
          <w:sz w:val="22"/>
          <w:szCs w:val="22"/>
        </w:rPr>
        <w:lastRenderedPageBreak/>
        <w:t>*</w:t>
      </w:r>
      <w:r w:rsidR="006E58AB" w:rsidRPr="006E58AB">
        <w:rPr>
          <w:b/>
          <w:sz w:val="22"/>
          <w:szCs w:val="22"/>
        </w:rPr>
        <w:t xml:space="preserve"> Pawilony A-D </w:t>
      </w:r>
      <w:proofErr w:type="spellStart"/>
      <w:r w:rsidR="006E58AB" w:rsidRPr="006E58AB">
        <w:rPr>
          <w:b/>
          <w:sz w:val="22"/>
          <w:szCs w:val="22"/>
        </w:rPr>
        <w:t>WNoŻiR</w:t>
      </w:r>
      <w:proofErr w:type="spellEnd"/>
      <w:r w:rsidR="006E58AB" w:rsidRPr="006E58AB">
        <w:rPr>
          <w:b/>
          <w:sz w:val="22"/>
          <w:szCs w:val="22"/>
        </w:rPr>
        <w:t xml:space="preserve"> wraz z łącznikiem przy ul. Kazimierza Królewicza 4.</w:t>
      </w:r>
    </w:p>
    <w:p w:rsidR="006E58AB" w:rsidRPr="006E58AB" w:rsidRDefault="006E58AB" w:rsidP="006E58AB">
      <w:pPr>
        <w:ind w:left="1418" w:right="-144" w:hanging="1418"/>
        <w:rPr>
          <w:b/>
          <w:sz w:val="22"/>
          <w:szCs w:val="22"/>
        </w:rPr>
      </w:pPr>
      <w:r w:rsidRPr="006E58AB">
        <w:rPr>
          <w:b/>
          <w:sz w:val="22"/>
          <w:szCs w:val="22"/>
        </w:rPr>
        <w:t>ZADANIE II</w:t>
      </w:r>
      <w:r>
        <w:rPr>
          <w:b/>
          <w:sz w:val="22"/>
          <w:szCs w:val="22"/>
        </w:rPr>
        <w:tab/>
      </w:r>
      <w:r w:rsidRPr="006E58AB">
        <w:rPr>
          <w:b/>
          <w:sz w:val="22"/>
          <w:szCs w:val="22"/>
        </w:rPr>
        <w:t>Wykonanie audytów energetycznych na podstawie istniejących dla obiektów ZUT:</w:t>
      </w:r>
    </w:p>
    <w:p w:rsidR="006E58AB" w:rsidRPr="006E58AB" w:rsidRDefault="00DD4F3F" w:rsidP="006E58AB">
      <w:pPr>
        <w:tabs>
          <w:tab w:val="left" w:pos="1418"/>
        </w:tabs>
        <w:ind w:left="1418"/>
        <w:rPr>
          <w:b/>
          <w:sz w:val="22"/>
          <w:szCs w:val="22"/>
        </w:rPr>
      </w:pPr>
      <w:r>
        <w:rPr>
          <w:b/>
          <w:sz w:val="22"/>
          <w:szCs w:val="22"/>
        </w:rPr>
        <w:t>*</w:t>
      </w:r>
      <w:r w:rsidR="006E58AB" w:rsidRPr="006E58AB">
        <w:rPr>
          <w:b/>
          <w:sz w:val="22"/>
          <w:szCs w:val="22"/>
        </w:rPr>
        <w:t xml:space="preserve"> </w:t>
      </w:r>
      <w:proofErr w:type="spellStart"/>
      <w:r w:rsidR="006E58AB" w:rsidRPr="006E58AB">
        <w:rPr>
          <w:b/>
          <w:sz w:val="22"/>
          <w:szCs w:val="22"/>
        </w:rPr>
        <w:t>SWFiS</w:t>
      </w:r>
      <w:proofErr w:type="spellEnd"/>
      <w:r w:rsidR="006E58AB" w:rsidRPr="006E58AB">
        <w:rPr>
          <w:b/>
          <w:sz w:val="22"/>
          <w:szCs w:val="22"/>
        </w:rPr>
        <w:t xml:space="preserve"> przy ul. Tenisowej 33;</w:t>
      </w:r>
    </w:p>
    <w:p w:rsidR="006E58AB" w:rsidRPr="006E58AB" w:rsidRDefault="00DD4F3F" w:rsidP="006E58AB">
      <w:pPr>
        <w:tabs>
          <w:tab w:val="left" w:pos="1418"/>
        </w:tabs>
        <w:ind w:left="1418"/>
        <w:rPr>
          <w:b/>
          <w:sz w:val="22"/>
          <w:szCs w:val="22"/>
        </w:rPr>
      </w:pPr>
      <w:r>
        <w:rPr>
          <w:b/>
          <w:sz w:val="22"/>
          <w:szCs w:val="22"/>
        </w:rPr>
        <w:t>*</w:t>
      </w:r>
      <w:r w:rsidR="006E58AB" w:rsidRPr="006E58AB">
        <w:rPr>
          <w:b/>
          <w:sz w:val="22"/>
          <w:szCs w:val="22"/>
        </w:rPr>
        <w:t xml:space="preserve"> </w:t>
      </w:r>
      <w:proofErr w:type="spellStart"/>
      <w:r w:rsidR="006E58AB" w:rsidRPr="006E58AB">
        <w:rPr>
          <w:b/>
          <w:sz w:val="22"/>
          <w:szCs w:val="22"/>
        </w:rPr>
        <w:t>WKŚiR</w:t>
      </w:r>
      <w:proofErr w:type="spellEnd"/>
      <w:r w:rsidR="006E58AB" w:rsidRPr="006E58AB">
        <w:rPr>
          <w:b/>
          <w:sz w:val="22"/>
          <w:szCs w:val="22"/>
        </w:rPr>
        <w:t xml:space="preserve"> przy ul. Słowackiego 17;</w:t>
      </w:r>
    </w:p>
    <w:p w:rsidR="006E58AB" w:rsidRPr="006E58AB" w:rsidRDefault="00DD4F3F" w:rsidP="006E58AB">
      <w:pPr>
        <w:ind w:left="1418"/>
        <w:rPr>
          <w:b/>
          <w:sz w:val="22"/>
          <w:szCs w:val="22"/>
        </w:rPr>
      </w:pPr>
      <w:r>
        <w:rPr>
          <w:b/>
          <w:sz w:val="22"/>
          <w:szCs w:val="22"/>
        </w:rPr>
        <w:t>*</w:t>
      </w:r>
      <w:r w:rsidR="006E58AB" w:rsidRPr="006E58AB">
        <w:rPr>
          <w:b/>
          <w:sz w:val="22"/>
          <w:szCs w:val="22"/>
        </w:rPr>
        <w:t xml:space="preserve"> </w:t>
      </w:r>
      <w:proofErr w:type="spellStart"/>
      <w:r w:rsidR="006E58AB" w:rsidRPr="006E58AB">
        <w:rPr>
          <w:b/>
          <w:sz w:val="22"/>
          <w:szCs w:val="22"/>
        </w:rPr>
        <w:t>WKŚiR</w:t>
      </w:r>
      <w:proofErr w:type="spellEnd"/>
      <w:r w:rsidR="006E58AB" w:rsidRPr="006E58AB">
        <w:rPr>
          <w:b/>
          <w:sz w:val="22"/>
          <w:szCs w:val="22"/>
        </w:rPr>
        <w:t xml:space="preserve"> przy ul. Papieża Pawła VI nr 1;</w:t>
      </w:r>
    </w:p>
    <w:p w:rsidR="006E58AB" w:rsidRPr="006E58AB" w:rsidRDefault="00DD4F3F" w:rsidP="006E58AB">
      <w:pPr>
        <w:ind w:left="1418"/>
        <w:rPr>
          <w:i/>
          <w:sz w:val="22"/>
          <w:szCs w:val="22"/>
          <w:u w:val="single"/>
        </w:rPr>
      </w:pPr>
      <w:r>
        <w:rPr>
          <w:b/>
          <w:sz w:val="22"/>
          <w:szCs w:val="22"/>
        </w:rPr>
        <w:t>*</w:t>
      </w:r>
      <w:r w:rsidR="006E58AB" w:rsidRPr="006E58AB">
        <w:rPr>
          <w:b/>
          <w:sz w:val="22"/>
          <w:szCs w:val="22"/>
        </w:rPr>
        <w:t xml:space="preserve"> WI przy ul. Żołnierskiej 49.</w:t>
      </w:r>
    </w:p>
    <w:p w:rsidR="006E58AB" w:rsidRPr="006E58AB" w:rsidRDefault="006E58AB" w:rsidP="006E58AB">
      <w:pPr>
        <w:ind w:left="1418" w:hanging="1418"/>
        <w:rPr>
          <w:b/>
          <w:sz w:val="22"/>
          <w:szCs w:val="22"/>
        </w:rPr>
      </w:pPr>
      <w:r w:rsidRPr="006E58AB">
        <w:rPr>
          <w:b/>
          <w:sz w:val="22"/>
          <w:szCs w:val="22"/>
        </w:rPr>
        <w:t>ZADANIE III</w:t>
      </w:r>
      <w:r w:rsidRPr="006E58AB">
        <w:rPr>
          <w:b/>
          <w:sz w:val="22"/>
          <w:szCs w:val="22"/>
        </w:rPr>
        <w:tab/>
        <w:t xml:space="preserve">Wykonanie świadectw charakterystyki energetycznej dla budynków </w:t>
      </w:r>
      <w:r w:rsidR="009B45F8">
        <w:rPr>
          <w:b/>
          <w:sz w:val="24"/>
          <w:szCs w:val="24"/>
        </w:rPr>
        <w:t>zad.</w:t>
      </w:r>
      <w:r w:rsidR="009B45F8" w:rsidRPr="006E58AB">
        <w:rPr>
          <w:b/>
          <w:sz w:val="24"/>
          <w:szCs w:val="24"/>
        </w:rPr>
        <w:t xml:space="preserve"> </w:t>
      </w:r>
      <w:r w:rsidR="009B45F8">
        <w:rPr>
          <w:b/>
          <w:sz w:val="24"/>
          <w:szCs w:val="24"/>
        </w:rPr>
        <w:t xml:space="preserve">I </w:t>
      </w:r>
      <w:proofErr w:type="spellStart"/>
      <w:r w:rsidR="009B45F8" w:rsidRPr="006E58AB">
        <w:rPr>
          <w:b/>
          <w:sz w:val="24"/>
          <w:szCs w:val="24"/>
        </w:rPr>
        <w:t>i</w:t>
      </w:r>
      <w:proofErr w:type="spellEnd"/>
      <w:r w:rsidR="009B45F8" w:rsidRPr="006E58AB">
        <w:rPr>
          <w:b/>
          <w:sz w:val="24"/>
          <w:szCs w:val="24"/>
        </w:rPr>
        <w:t xml:space="preserve"> </w:t>
      </w:r>
      <w:r w:rsidR="009B45F8">
        <w:rPr>
          <w:b/>
          <w:sz w:val="24"/>
          <w:szCs w:val="24"/>
        </w:rPr>
        <w:t>zad.</w:t>
      </w:r>
      <w:r w:rsidR="009B45F8" w:rsidRPr="006E58AB">
        <w:rPr>
          <w:b/>
          <w:sz w:val="24"/>
          <w:szCs w:val="24"/>
        </w:rPr>
        <w:t xml:space="preserve"> II</w:t>
      </w:r>
      <w:r w:rsidR="009B45F8">
        <w:rPr>
          <w:b/>
          <w:sz w:val="24"/>
          <w:szCs w:val="24"/>
        </w:rPr>
        <w:t xml:space="preserve"> </w:t>
      </w:r>
      <w:r>
        <w:rPr>
          <w:b/>
          <w:sz w:val="24"/>
          <w:szCs w:val="24"/>
        </w:rPr>
        <w:t>(stan aktualny).</w:t>
      </w:r>
    </w:p>
    <w:p w:rsidR="004B57D3" w:rsidRPr="002F061C" w:rsidRDefault="004B57D3" w:rsidP="009F37DB">
      <w:pPr>
        <w:pStyle w:val="Standard"/>
        <w:ind w:left="1418"/>
        <w:rPr>
          <w:sz w:val="22"/>
          <w:szCs w:val="22"/>
        </w:rPr>
      </w:pPr>
    </w:p>
    <w:p w:rsidR="009C199C" w:rsidRDefault="009C199C" w:rsidP="004B57D3">
      <w:pPr>
        <w:pStyle w:val="Standard"/>
        <w:rPr>
          <w:sz w:val="22"/>
          <w:szCs w:val="22"/>
        </w:rPr>
      </w:pPr>
      <w:r w:rsidRPr="009C199C">
        <w:rPr>
          <w:sz w:val="22"/>
          <w:szCs w:val="22"/>
        </w:rPr>
        <w:t>Audyt energetyczny należy wykonać zgodnie z</w:t>
      </w:r>
      <w:r>
        <w:rPr>
          <w:sz w:val="22"/>
          <w:szCs w:val="22"/>
        </w:rPr>
        <w:t>:</w:t>
      </w:r>
    </w:p>
    <w:p w:rsidR="009A117B" w:rsidRDefault="009C199C" w:rsidP="006851D2">
      <w:pPr>
        <w:pStyle w:val="Standard"/>
        <w:numPr>
          <w:ilvl w:val="0"/>
          <w:numId w:val="27"/>
        </w:numPr>
        <w:ind w:left="357" w:hanging="357"/>
        <w:jc w:val="both"/>
        <w:rPr>
          <w:sz w:val="22"/>
          <w:szCs w:val="22"/>
        </w:rPr>
      </w:pPr>
      <w:r>
        <w:rPr>
          <w:sz w:val="22"/>
          <w:szCs w:val="22"/>
        </w:rPr>
        <w:t>R</w:t>
      </w:r>
      <w:r w:rsidRPr="009C199C">
        <w:rPr>
          <w:bCs/>
          <w:sz w:val="22"/>
          <w:szCs w:val="22"/>
        </w:rPr>
        <w:t xml:space="preserve">ozporządzeniem Ministra Infrastruktury </w:t>
      </w:r>
      <w:r w:rsidRPr="009C199C">
        <w:rPr>
          <w:sz w:val="22"/>
          <w:szCs w:val="22"/>
        </w:rPr>
        <w:t xml:space="preserve">z dnia 17 marca 2009 r. </w:t>
      </w:r>
      <w:r w:rsidRPr="009C199C">
        <w:rPr>
          <w:bCs/>
          <w:sz w:val="22"/>
          <w:szCs w:val="22"/>
        </w:rPr>
        <w:t xml:space="preserve">w sprawie szczegółowego zakresu i form audytu energetycznego oraz części audytu remontowego, wzorów kart audytów, a także algorytmu oceny opłacalności przedsięwzięcia termomodernizacyjnego </w:t>
      </w:r>
      <w:r w:rsidRPr="009C199C">
        <w:rPr>
          <w:sz w:val="22"/>
          <w:szCs w:val="22"/>
        </w:rPr>
        <w:t xml:space="preserve">(Dz. U. </w:t>
      </w:r>
      <w:r w:rsidR="0042336F">
        <w:rPr>
          <w:sz w:val="22"/>
          <w:szCs w:val="22"/>
        </w:rPr>
        <w:t xml:space="preserve">nr 43 </w:t>
      </w:r>
      <w:r w:rsidRPr="009C199C">
        <w:rPr>
          <w:sz w:val="22"/>
          <w:szCs w:val="22"/>
        </w:rPr>
        <w:t xml:space="preserve">z </w:t>
      </w:r>
      <w:r w:rsidR="0042336F">
        <w:rPr>
          <w:sz w:val="22"/>
          <w:szCs w:val="22"/>
        </w:rPr>
        <w:t>dnia</w:t>
      </w:r>
      <w:r w:rsidR="007201DD">
        <w:rPr>
          <w:sz w:val="22"/>
          <w:szCs w:val="22"/>
        </w:rPr>
        <w:t xml:space="preserve"> </w:t>
      </w:r>
      <w:r w:rsidR="0042336F">
        <w:rPr>
          <w:sz w:val="22"/>
          <w:szCs w:val="22"/>
        </w:rPr>
        <w:t>18 marca 2</w:t>
      </w:r>
      <w:r w:rsidRPr="009C199C">
        <w:rPr>
          <w:sz w:val="22"/>
          <w:szCs w:val="22"/>
        </w:rPr>
        <w:t>009 r.</w:t>
      </w:r>
      <w:r w:rsidR="00592807">
        <w:rPr>
          <w:sz w:val="22"/>
          <w:szCs w:val="22"/>
        </w:rPr>
        <w:t>,</w:t>
      </w:r>
      <w:r w:rsidRPr="009C199C">
        <w:rPr>
          <w:sz w:val="22"/>
          <w:szCs w:val="22"/>
        </w:rPr>
        <w:t xml:space="preserve"> poz. </w:t>
      </w:r>
      <w:r>
        <w:rPr>
          <w:sz w:val="22"/>
          <w:szCs w:val="22"/>
        </w:rPr>
        <w:t>346),</w:t>
      </w:r>
    </w:p>
    <w:p w:rsidR="009C199C" w:rsidRDefault="00490888" w:rsidP="00490888">
      <w:pPr>
        <w:pStyle w:val="Standard"/>
        <w:numPr>
          <w:ilvl w:val="0"/>
          <w:numId w:val="27"/>
        </w:numPr>
        <w:ind w:left="357" w:hanging="357"/>
        <w:jc w:val="both"/>
        <w:rPr>
          <w:sz w:val="22"/>
          <w:szCs w:val="22"/>
        </w:rPr>
      </w:pPr>
      <w:r w:rsidRPr="00592807">
        <w:rPr>
          <w:sz w:val="22"/>
          <w:szCs w:val="22"/>
        </w:rPr>
        <w:t>R</w:t>
      </w:r>
      <w:r w:rsidRPr="00592807">
        <w:rPr>
          <w:bCs/>
          <w:sz w:val="22"/>
          <w:szCs w:val="22"/>
        </w:rPr>
        <w:t xml:space="preserve">ozporządzeniem Ministra Infrastruktury i Rozwoju </w:t>
      </w:r>
      <w:r w:rsidRPr="00592807">
        <w:rPr>
          <w:sz w:val="22"/>
          <w:szCs w:val="22"/>
        </w:rPr>
        <w:t xml:space="preserve">z dnia 3 września 2015 r. zmieniające rozporządzenie </w:t>
      </w:r>
      <w:r w:rsidRPr="00592807">
        <w:rPr>
          <w:bCs/>
          <w:sz w:val="22"/>
          <w:szCs w:val="22"/>
        </w:rPr>
        <w:t xml:space="preserve">w sprawie szczegółowego zakresu i form audytu energetycznego oraz części audytu remontowego, wzorów kart audytów, a także algorytmu oceny opłacalności przedsięwzięcia termomodernizacyjnego </w:t>
      </w:r>
      <w:r w:rsidRPr="00592807">
        <w:rPr>
          <w:sz w:val="22"/>
          <w:szCs w:val="22"/>
        </w:rPr>
        <w:t xml:space="preserve">(Dz. U. z </w:t>
      </w:r>
      <w:r w:rsidR="0042336F">
        <w:rPr>
          <w:sz w:val="22"/>
          <w:szCs w:val="22"/>
        </w:rPr>
        <w:t xml:space="preserve">dnia </w:t>
      </w:r>
      <w:r w:rsidR="007201DD">
        <w:rPr>
          <w:sz w:val="22"/>
          <w:szCs w:val="22"/>
        </w:rPr>
        <w:br/>
      </w:r>
      <w:r w:rsidRPr="00592807">
        <w:rPr>
          <w:sz w:val="22"/>
          <w:szCs w:val="22"/>
        </w:rPr>
        <w:t>13 października 2015 r.</w:t>
      </w:r>
      <w:r w:rsidR="00592807">
        <w:rPr>
          <w:sz w:val="22"/>
          <w:szCs w:val="22"/>
        </w:rPr>
        <w:t>,</w:t>
      </w:r>
      <w:r w:rsidRPr="00592807">
        <w:rPr>
          <w:sz w:val="22"/>
          <w:szCs w:val="22"/>
        </w:rPr>
        <w:t xml:space="preserve"> poz. 1606),</w:t>
      </w:r>
    </w:p>
    <w:p w:rsidR="00E34862" w:rsidRPr="00E34862" w:rsidRDefault="00E34862" w:rsidP="00FE2DB1">
      <w:pPr>
        <w:pStyle w:val="Standard"/>
        <w:numPr>
          <w:ilvl w:val="0"/>
          <w:numId w:val="27"/>
        </w:numPr>
        <w:ind w:left="357" w:hanging="357"/>
        <w:jc w:val="both"/>
        <w:rPr>
          <w:sz w:val="22"/>
          <w:szCs w:val="22"/>
        </w:rPr>
      </w:pPr>
      <w:r>
        <w:rPr>
          <w:sz w:val="22"/>
          <w:szCs w:val="22"/>
        </w:rPr>
        <w:t xml:space="preserve">Rozporządzenie Ministra Infrastruktury z dnia 12 kwietnia 2002 r., w sprawie warunków technicznych jakim powinny odpowiadać budynki i ich usytuowanie (Dz. U. nr 75 z dnia 15.06.2002 r., poz. 690 z </w:t>
      </w:r>
      <w:proofErr w:type="spellStart"/>
      <w:r>
        <w:rPr>
          <w:sz w:val="22"/>
          <w:szCs w:val="22"/>
        </w:rPr>
        <w:t>późn</w:t>
      </w:r>
      <w:proofErr w:type="spellEnd"/>
      <w:r>
        <w:rPr>
          <w:sz w:val="22"/>
          <w:szCs w:val="22"/>
        </w:rPr>
        <w:t>. zmianami).</w:t>
      </w:r>
    </w:p>
    <w:p w:rsidR="00490888" w:rsidRDefault="00941C3A" w:rsidP="00941C3A">
      <w:pPr>
        <w:pStyle w:val="Standard"/>
        <w:numPr>
          <w:ilvl w:val="0"/>
          <w:numId w:val="27"/>
        </w:numPr>
        <w:ind w:left="357" w:hanging="357"/>
        <w:jc w:val="both"/>
        <w:rPr>
          <w:sz w:val="22"/>
          <w:szCs w:val="22"/>
        </w:rPr>
      </w:pPr>
      <w:r w:rsidRPr="007201DD">
        <w:rPr>
          <w:sz w:val="22"/>
          <w:szCs w:val="22"/>
        </w:rPr>
        <w:t xml:space="preserve">Rozporządzeniem Ministra Gospodarki z dnia 10 sierpnia 2012 r. w sprawie szczegółowego zakresu i sposobu sporządzania audytu efektywności energetycznej, wzoru karty audytu efektywności energetycznej oraz metod obliczania oszczędności energii (Dz. U. </w:t>
      </w:r>
      <w:r w:rsidR="00592807" w:rsidRPr="007201DD">
        <w:rPr>
          <w:sz w:val="22"/>
          <w:szCs w:val="22"/>
        </w:rPr>
        <w:t xml:space="preserve">z </w:t>
      </w:r>
      <w:r w:rsidRPr="007201DD">
        <w:rPr>
          <w:sz w:val="22"/>
          <w:szCs w:val="22"/>
        </w:rPr>
        <w:t>2012 r., poz. 962),</w:t>
      </w:r>
    </w:p>
    <w:p w:rsidR="00941C3A" w:rsidRPr="007201DD" w:rsidRDefault="007201DD" w:rsidP="00340ED8">
      <w:pPr>
        <w:pStyle w:val="Nagwek2"/>
        <w:numPr>
          <w:ilvl w:val="0"/>
          <w:numId w:val="27"/>
        </w:numPr>
        <w:tabs>
          <w:tab w:val="clear" w:pos="567"/>
        </w:tabs>
        <w:ind w:left="357" w:hanging="357"/>
        <w:jc w:val="both"/>
        <w:rPr>
          <w:sz w:val="22"/>
          <w:szCs w:val="22"/>
        </w:rPr>
      </w:pPr>
      <w:r w:rsidRPr="007201DD">
        <w:rPr>
          <w:sz w:val="22"/>
          <w:szCs w:val="22"/>
        </w:rPr>
        <w:t xml:space="preserve">Rozporządzenie Ministra Infrastruktury i Rozwoju z dnia 27 lutego 2015 r. w sprawie metodologii wyznaczania charakterystyki energetycznej budynku lub części budynku oraz świadectw charakterystyki energetycznej </w:t>
      </w:r>
      <w:r w:rsidR="00592807" w:rsidRPr="007201DD">
        <w:rPr>
          <w:rFonts w:eastAsia="Univers-BoldPL"/>
          <w:bCs/>
          <w:sz w:val="22"/>
          <w:szCs w:val="22"/>
        </w:rPr>
        <w:t xml:space="preserve">(Dz. U. </w:t>
      </w:r>
      <w:r>
        <w:rPr>
          <w:rFonts w:eastAsia="Univers-BoldPL"/>
          <w:bCs/>
          <w:sz w:val="22"/>
          <w:szCs w:val="22"/>
        </w:rPr>
        <w:br/>
      </w:r>
      <w:r w:rsidR="00592807" w:rsidRPr="007201DD">
        <w:rPr>
          <w:rFonts w:eastAsia="Univers-BoldPL"/>
          <w:bCs/>
          <w:sz w:val="22"/>
          <w:szCs w:val="22"/>
        </w:rPr>
        <w:t>z 20</w:t>
      </w:r>
      <w:r w:rsidR="00E34862" w:rsidRPr="007201DD">
        <w:rPr>
          <w:rFonts w:eastAsia="Univers-BoldPL"/>
          <w:bCs/>
          <w:sz w:val="22"/>
          <w:szCs w:val="22"/>
        </w:rPr>
        <w:t>1</w:t>
      </w:r>
      <w:r>
        <w:rPr>
          <w:rFonts w:eastAsia="Univers-BoldPL"/>
          <w:bCs/>
          <w:sz w:val="22"/>
          <w:szCs w:val="22"/>
        </w:rPr>
        <w:t>5</w:t>
      </w:r>
      <w:r w:rsidR="00E34862" w:rsidRPr="007201DD">
        <w:rPr>
          <w:rFonts w:eastAsia="Univers-BoldPL"/>
          <w:bCs/>
          <w:sz w:val="22"/>
          <w:szCs w:val="22"/>
        </w:rPr>
        <w:t xml:space="preserve"> r., </w:t>
      </w:r>
      <w:r w:rsidR="00592807" w:rsidRPr="007201DD">
        <w:rPr>
          <w:rFonts w:eastAsia="Univers-BoldPL"/>
          <w:bCs/>
          <w:sz w:val="22"/>
          <w:szCs w:val="22"/>
        </w:rPr>
        <w:t xml:space="preserve">poz. </w:t>
      </w:r>
      <w:r>
        <w:rPr>
          <w:rFonts w:eastAsia="Univers-BoldPL"/>
          <w:bCs/>
          <w:sz w:val="22"/>
          <w:szCs w:val="22"/>
        </w:rPr>
        <w:t>376</w:t>
      </w:r>
      <w:r w:rsidR="00592807" w:rsidRPr="007201DD">
        <w:rPr>
          <w:rFonts w:eastAsia="Univers-BoldPL"/>
          <w:bCs/>
          <w:sz w:val="22"/>
          <w:szCs w:val="22"/>
        </w:rPr>
        <w:t>).</w:t>
      </w:r>
    </w:p>
    <w:bookmarkEnd w:id="0"/>
    <w:p w:rsidR="00296FA2" w:rsidRPr="007A033F" w:rsidRDefault="00296FA2" w:rsidP="004B57D3">
      <w:pPr>
        <w:jc w:val="both"/>
        <w:rPr>
          <w:b/>
          <w:sz w:val="16"/>
          <w:szCs w:val="16"/>
        </w:rPr>
      </w:pPr>
    </w:p>
    <w:p w:rsidR="007A033F" w:rsidRPr="007A033F" w:rsidRDefault="007A033F" w:rsidP="004B57D3">
      <w:pPr>
        <w:jc w:val="both"/>
        <w:rPr>
          <w:sz w:val="22"/>
          <w:szCs w:val="22"/>
        </w:rPr>
      </w:pPr>
      <w:r w:rsidRPr="007A033F">
        <w:rPr>
          <w:sz w:val="22"/>
          <w:szCs w:val="22"/>
        </w:rPr>
        <w:t>ZAMAWIAJĄCY NIE DOPUSZCZA SKŁADANIA OFERT CZĘŚCIOWYCH.</w:t>
      </w:r>
    </w:p>
    <w:p w:rsidR="007A033F" w:rsidRPr="002F061C" w:rsidRDefault="007A033F" w:rsidP="004B57D3">
      <w:pPr>
        <w:jc w:val="both"/>
        <w:rPr>
          <w:b/>
          <w:sz w:val="22"/>
          <w:szCs w:val="22"/>
        </w:rPr>
      </w:pPr>
    </w:p>
    <w:p w:rsidR="00193CDA" w:rsidRPr="00345BC4" w:rsidRDefault="00193CDA" w:rsidP="006F037A">
      <w:pPr>
        <w:pStyle w:val="Akapitzlist"/>
        <w:numPr>
          <w:ilvl w:val="0"/>
          <w:numId w:val="41"/>
        </w:numPr>
        <w:jc w:val="both"/>
        <w:rPr>
          <w:b/>
          <w:sz w:val="22"/>
          <w:szCs w:val="22"/>
        </w:rPr>
      </w:pPr>
      <w:r w:rsidRPr="00345BC4">
        <w:rPr>
          <w:b/>
          <w:sz w:val="22"/>
          <w:szCs w:val="22"/>
        </w:rPr>
        <w:t>Termin wykonania zamówienia</w:t>
      </w:r>
      <w:r w:rsidR="00664DF5" w:rsidRPr="00345BC4">
        <w:rPr>
          <w:b/>
          <w:sz w:val="22"/>
          <w:szCs w:val="22"/>
        </w:rPr>
        <w:t>.</w:t>
      </w:r>
    </w:p>
    <w:p w:rsidR="00345BC4" w:rsidRPr="00345BC4" w:rsidRDefault="00345BC4" w:rsidP="00345BC4">
      <w:pPr>
        <w:pStyle w:val="Akapitzlist"/>
        <w:ind w:left="1429"/>
        <w:jc w:val="both"/>
        <w:rPr>
          <w:b/>
          <w:sz w:val="16"/>
          <w:szCs w:val="16"/>
        </w:rPr>
      </w:pPr>
    </w:p>
    <w:p w:rsidR="00A03890" w:rsidRDefault="00A03890" w:rsidP="004B57D3">
      <w:pPr>
        <w:pStyle w:val="Akapitzlist"/>
        <w:ind w:left="0"/>
        <w:jc w:val="both"/>
        <w:rPr>
          <w:sz w:val="22"/>
          <w:szCs w:val="22"/>
        </w:rPr>
      </w:pPr>
      <w:r w:rsidRPr="002F061C">
        <w:rPr>
          <w:sz w:val="22"/>
          <w:szCs w:val="22"/>
        </w:rPr>
        <w:t xml:space="preserve">Wykonanie </w:t>
      </w:r>
      <w:r w:rsidR="00592807">
        <w:rPr>
          <w:sz w:val="22"/>
          <w:szCs w:val="22"/>
        </w:rPr>
        <w:t>zamówienia: do</w:t>
      </w:r>
      <w:r w:rsidRPr="002F061C">
        <w:rPr>
          <w:sz w:val="22"/>
          <w:szCs w:val="22"/>
        </w:rPr>
        <w:t xml:space="preserve"> </w:t>
      </w:r>
      <w:r w:rsidR="007201DD" w:rsidRPr="007201DD">
        <w:rPr>
          <w:b/>
          <w:sz w:val="24"/>
          <w:szCs w:val="24"/>
        </w:rPr>
        <w:t>9</w:t>
      </w:r>
      <w:r w:rsidR="00592807" w:rsidRPr="007201DD">
        <w:rPr>
          <w:b/>
          <w:sz w:val="24"/>
          <w:szCs w:val="24"/>
        </w:rPr>
        <w:t>0</w:t>
      </w:r>
      <w:r w:rsidRPr="007201DD">
        <w:rPr>
          <w:b/>
          <w:sz w:val="24"/>
          <w:szCs w:val="24"/>
        </w:rPr>
        <w:t xml:space="preserve"> dni</w:t>
      </w:r>
      <w:r w:rsidRPr="007201DD">
        <w:rPr>
          <w:sz w:val="22"/>
          <w:szCs w:val="22"/>
        </w:rPr>
        <w:t xml:space="preserve"> </w:t>
      </w:r>
      <w:r w:rsidR="007201DD" w:rsidRPr="007201DD">
        <w:rPr>
          <w:b/>
          <w:sz w:val="22"/>
          <w:szCs w:val="22"/>
        </w:rPr>
        <w:t>kalendarzowych</w:t>
      </w:r>
      <w:r w:rsidR="007201DD">
        <w:rPr>
          <w:sz w:val="22"/>
          <w:szCs w:val="22"/>
        </w:rPr>
        <w:t xml:space="preserve"> </w:t>
      </w:r>
      <w:r w:rsidRPr="002F061C">
        <w:rPr>
          <w:sz w:val="22"/>
          <w:szCs w:val="22"/>
        </w:rPr>
        <w:t>od podpisania umowy.</w:t>
      </w:r>
    </w:p>
    <w:p w:rsidR="006F037A" w:rsidRDefault="006F037A" w:rsidP="004B57D3">
      <w:pPr>
        <w:pStyle w:val="Akapitzlist"/>
        <w:ind w:left="0"/>
        <w:jc w:val="both"/>
        <w:rPr>
          <w:sz w:val="22"/>
          <w:szCs w:val="22"/>
        </w:rPr>
      </w:pPr>
    </w:p>
    <w:p w:rsidR="006F037A" w:rsidRPr="00345BC4" w:rsidRDefault="006F037A" w:rsidP="006F037A">
      <w:pPr>
        <w:pStyle w:val="Akapitzlist"/>
        <w:ind w:left="1429" w:hanging="720"/>
        <w:jc w:val="both"/>
        <w:rPr>
          <w:b/>
          <w:sz w:val="22"/>
          <w:szCs w:val="22"/>
        </w:rPr>
      </w:pPr>
      <w:r>
        <w:rPr>
          <w:b/>
          <w:sz w:val="22"/>
          <w:szCs w:val="22"/>
        </w:rPr>
        <w:t>V</w:t>
      </w:r>
      <w:r>
        <w:rPr>
          <w:b/>
          <w:sz w:val="22"/>
          <w:szCs w:val="22"/>
        </w:rPr>
        <w:tab/>
        <w:t>Warunki uczestnictwa</w:t>
      </w:r>
      <w:r w:rsidRPr="00345BC4">
        <w:rPr>
          <w:b/>
          <w:sz w:val="22"/>
          <w:szCs w:val="22"/>
        </w:rPr>
        <w:t>.</w:t>
      </w:r>
    </w:p>
    <w:p w:rsidR="006F037A" w:rsidRPr="00345BC4" w:rsidRDefault="006F037A" w:rsidP="006F037A">
      <w:pPr>
        <w:pStyle w:val="Akapitzlist"/>
        <w:ind w:left="1429"/>
        <w:jc w:val="both"/>
        <w:rPr>
          <w:b/>
          <w:sz w:val="16"/>
          <w:szCs w:val="16"/>
        </w:rPr>
      </w:pPr>
    </w:p>
    <w:p w:rsidR="006F037A" w:rsidRPr="007710D8" w:rsidRDefault="006F037A" w:rsidP="006F037A">
      <w:pPr>
        <w:pStyle w:val="Akapitzlist"/>
        <w:numPr>
          <w:ilvl w:val="0"/>
          <w:numId w:val="49"/>
        </w:numPr>
        <w:ind w:left="357" w:hanging="357"/>
        <w:jc w:val="both"/>
        <w:rPr>
          <w:b/>
          <w:sz w:val="22"/>
          <w:szCs w:val="22"/>
        </w:rPr>
      </w:pPr>
      <w:r w:rsidRPr="007710D8">
        <w:rPr>
          <w:b/>
          <w:sz w:val="22"/>
          <w:szCs w:val="22"/>
        </w:rPr>
        <w:t>Audytor winien</w:t>
      </w:r>
      <w:r w:rsidR="007710D8" w:rsidRPr="007710D8">
        <w:rPr>
          <w:b/>
          <w:sz w:val="22"/>
          <w:szCs w:val="22"/>
        </w:rPr>
        <w:t xml:space="preserve"> posiadać</w:t>
      </w:r>
      <w:r w:rsidRPr="007710D8">
        <w:rPr>
          <w:b/>
          <w:sz w:val="22"/>
          <w:szCs w:val="22"/>
        </w:rPr>
        <w:t>:</w:t>
      </w:r>
    </w:p>
    <w:p w:rsidR="006F037A" w:rsidRPr="007710D8" w:rsidRDefault="006F037A" w:rsidP="006F037A">
      <w:pPr>
        <w:pStyle w:val="Akapitzlist"/>
        <w:numPr>
          <w:ilvl w:val="0"/>
          <w:numId w:val="50"/>
        </w:numPr>
        <w:ind w:left="714" w:hanging="357"/>
        <w:jc w:val="both"/>
        <w:rPr>
          <w:b/>
          <w:sz w:val="22"/>
          <w:szCs w:val="22"/>
        </w:rPr>
      </w:pPr>
      <w:r w:rsidRPr="007710D8">
        <w:rPr>
          <w:b/>
          <w:sz w:val="22"/>
          <w:szCs w:val="22"/>
        </w:rPr>
        <w:t xml:space="preserve">uprawnienia do sporządzania świadectw charakterystyki energetycznej i być wpisany </w:t>
      </w:r>
      <w:r w:rsidRPr="007710D8">
        <w:rPr>
          <w:b/>
          <w:sz w:val="22"/>
          <w:szCs w:val="22"/>
        </w:rPr>
        <w:br/>
        <w:t xml:space="preserve">do </w:t>
      </w:r>
      <w:r w:rsidRPr="007710D8">
        <w:rPr>
          <w:b/>
          <w:color w:val="000000"/>
          <w:sz w:val="22"/>
          <w:szCs w:val="22"/>
          <w:shd w:val="clear" w:color="auto" w:fill="FFFFFF"/>
        </w:rPr>
        <w:t>wykazu w C</w:t>
      </w:r>
      <w:hyperlink r:id="rId8" w:tooltip="Centralny rejestr charakterystyki energetycznej budynków" w:history="1">
        <w:r w:rsidRPr="007710D8">
          <w:rPr>
            <w:rStyle w:val="Hipercze"/>
            <w:b/>
            <w:color w:val="auto"/>
            <w:sz w:val="22"/>
            <w:szCs w:val="22"/>
            <w:u w:val="none"/>
            <w:shd w:val="clear" w:color="auto" w:fill="FFFFFF"/>
          </w:rPr>
          <w:t>entralnym rejestrze charakterystyki energetycznej budynków</w:t>
        </w:r>
      </w:hyperlink>
      <w:r w:rsidRPr="007710D8">
        <w:rPr>
          <w:b/>
          <w:sz w:val="22"/>
          <w:szCs w:val="22"/>
          <w:shd w:val="clear" w:color="auto" w:fill="FFFFFF"/>
        </w:rPr>
        <w:t>.</w:t>
      </w:r>
    </w:p>
    <w:p w:rsidR="006F037A" w:rsidRPr="007710D8" w:rsidRDefault="007710D8" w:rsidP="006F037A">
      <w:pPr>
        <w:pStyle w:val="Akapitzlist"/>
        <w:numPr>
          <w:ilvl w:val="0"/>
          <w:numId w:val="50"/>
        </w:numPr>
        <w:ind w:left="714" w:hanging="357"/>
        <w:jc w:val="both"/>
        <w:rPr>
          <w:b/>
          <w:sz w:val="22"/>
          <w:szCs w:val="22"/>
        </w:rPr>
      </w:pPr>
      <w:r w:rsidRPr="007710D8">
        <w:rPr>
          <w:b/>
          <w:sz w:val="22"/>
          <w:szCs w:val="22"/>
        </w:rPr>
        <w:t xml:space="preserve">aktualne ubezpieczenie </w:t>
      </w:r>
      <w:r w:rsidR="006566D3">
        <w:rPr>
          <w:b/>
          <w:sz w:val="22"/>
          <w:szCs w:val="22"/>
        </w:rPr>
        <w:t>OC</w:t>
      </w:r>
      <w:r w:rsidRPr="007710D8">
        <w:rPr>
          <w:b/>
          <w:sz w:val="22"/>
          <w:szCs w:val="22"/>
        </w:rPr>
        <w:t>, w zakresie sporządzania audytów energetycznych i świadectw charakterystyki energetycznej budynków.</w:t>
      </w:r>
    </w:p>
    <w:p w:rsidR="007710D8" w:rsidRPr="007710D8" w:rsidRDefault="007710D8" w:rsidP="006F037A">
      <w:pPr>
        <w:pStyle w:val="Akapitzlist"/>
        <w:numPr>
          <w:ilvl w:val="0"/>
          <w:numId w:val="50"/>
        </w:numPr>
        <w:ind w:left="714" w:hanging="357"/>
        <w:jc w:val="both"/>
        <w:rPr>
          <w:b/>
          <w:sz w:val="22"/>
          <w:szCs w:val="22"/>
        </w:rPr>
      </w:pPr>
      <w:r w:rsidRPr="007710D8">
        <w:rPr>
          <w:b/>
          <w:sz w:val="22"/>
          <w:szCs w:val="22"/>
        </w:rPr>
        <w:t xml:space="preserve">doświadczenie potwierdzone wykonaniem co najmniej dwóch audytów energetycznych i świadectw charakterystyki energetycznej dla budynków użyteczności publicznej. </w:t>
      </w:r>
    </w:p>
    <w:p w:rsidR="006F037A" w:rsidRDefault="006F037A" w:rsidP="006F037A">
      <w:pPr>
        <w:pStyle w:val="Akapitzlist"/>
        <w:ind w:left="357"/>
        <w:jc w:val="both"/>
        <w:rPr>
          <w:sz w:val="22"/>
          <w:szCs w:val="22"/>
        </w:rPr>
      </w:pPr>
    </w:p>
    <w:p w:rsidR="00AF429B" w:rsidRPr="00345BC4" w:rsidRDefault="006F037A" w:rsidP="006F037A">
      <w:pPr>
        <w:pStyle w:val="Akapitzlist"/>
        <w:ind w:left="709"/>
        <w:jc w:val="both"/>
        <w:rPr>
          <w:b/>
          <w:sz w:val="22"/>
          <w:szCs w:val="22"/>
        </w:rPr>
      </w:pPr>
      <w:r>
        <w:rPr>
          <w:b/>
          <w:sz w:val="22"/>
          <w:szCs w:val="22"/>
        </w:rPr>
        <w:t>VI</w:t>
      </w:r>
      <w:r>
        <w:rPr>
          <w:b/>
          <w:sz w:val="22"/>
          <w:szCs w:val="22"/>
        </w:rPr>
        <w:tab/>
      </w:r>
      <w:r w:rsidR="00AF429B" w:rsidRPr="00345BC4">
        <w:rPr>
          <w:b/>
          <w:sz w:val="22"/>
          <w:szCs w:val="22"/>
        </w:rPr>
        <w:t>Forma przekazania</w:t>
      </w:r>
      <w:r w:rsidR="00664DF5" w:rsidRPr="00345BC4">
        <w:rPr>
          <w:b/>
          <w:sz w:val="22"/>
          <w:szCs w:val="22"/>
        </w:rPr>
        <w:t>.</w:t>
      </w:r>
    </w:p>
    <w:p w:rsidR="00345BC4" w:rsidRPr="00345BC4" w:rsidRDefault="00345BC4" w:rsidP="00345BC4">
      <w:pPr>
        <w:pStyle w:val="Akapitzlist"/>
        <w:ind w:left="1429"/>
        <w:jc w:val="both"/>
        <w:rPr>
          <w:b/>
          <w:sz w:val="16"/>
          <w:szCs w:val="16"/>
        </w:rPr>
      </w:pPr>
    </w:p>
    <w:p w:rsidR="007B10DD" w:rsidRPr="002F061C" w:rsidRDefault="00592807" w:rsidP="004B57D3">
      <w:pPr>
        <w:ind w:left="284" w:hanging="284"/>
        <w:jc w:val="both"/>
        <w:rPr>
          <w:sz w:val="22"/>
          <w:szCs w:val="22"/>
        </w:rPr>
      </w:pPr>
      <w:r>
        <w:rPr>
          <w:sz w:val="22"/>
          <w:szCs w:val="22"/>
        </w:rPr>
        <w:t>Audy</w:t>
      </w:r>
      <w:r w:rsidR="002E4B86">
        <w:rPr>
          <w:sz w:val="22"/>
          <w:szCs w:val="22"/>
        </w:rPr>
        <w:t>ty</w:t>
      </w:r>
      <w:r>
        <w:rPr>
          <w:sz w:val="22"/>
          <w:szCs w:val="22"/>
        </w:rPr>
        <w:t xml:space="preserve"> energetyczn</w:t>
      </w:r>
      <w:r w:rsidR="002E4B86">
        <w:rPr>
          <w:sz w:val="22"/>
          <w:szCs w:val="22"/>
        </w:rPr>
        <w:t>e i</w:t>
      </w:r>
      <w:r w:rsidR="002E4B86" w:rsidRPr="002E4B86">
        <w:rPr>
          <w:b/>
          <w:sz w:val="22"/>
          <w:szCs w:val="22"/>
        </w:rPr>
        <w:t xml:space="preserve"> </w:t>
      </w:r>
      <w:r w:rsidR="002E4B86" w:rsidRPr="002E4B86">
        <w:rPr>
          <w:sz w:val="22"/>
          <w:szCs w:val="22"/>
        </w:rPr>
        <w:t>świadectw</w:t>
      </w:r>
      <w:r w:rsidR="002E4B86">
        <w:rPr>
          <w:sz w:val="22"/>
          <w:szCs w:val="22"/>
        </w:rPr>
        <w:t>a</w:t>
      </w:r>
      <w:r w:rsidR="002E4B86" w:rsidRPr="002E4B86">
        <w:rPr>
          <w:sz w:val="22"/>
          <w:szCs w:val="22"/>
        </w:rPr>
        <w:t xml:space="preserve"> charakterystyki energetycznej</w:t>
      </w:r>
      <w:r w:rsidR="002E4B86" w:rsidRPr="006E58AB">
        <w:rPr>
          <w:b/>
          <w:sz w:val="22"/>
          <w:szCs w:val="22"/>
        </w:rPr>
        <w:t xml:space="preserve"> </w:t>
      </w:r>
      <w:r w:rsidR="007B10DD" w:rsidRPr="002F061C">
        <w:rPr>
          <w:sz w:val="22"/>
          <w:szCs w:val="22"/>
        </w:rPr>
        <w:t>należy przekazać</w:t>
      </w:r>
      <w:r w:rsidR="007B10DD" w:rsidRPr="002F061C">
        <w:rPr>
          <w:b/>
          <w:sz w:val="22"/>
          <w:szCs w:val="22"/>
        </w:rPr>
        <w:t xml:space="preserve"> Zamawiającemu </w:t>
      </w:r>
      <w:r w:rsidR="002E4B86" w:rsidRPr="002E4B86">
        <w:rPr>
          <w:sz w:val="22"/>
          <w:szCs w:val="22"/>
        </w:rPr>
        <w:t>dla każdego obiektu</w:t>
      </w:r>
      <w:r w:rsidR="002E4B86">
        <w:rPr>
          <w:b/>
          <w:sz w:val="22"/>
          <w:szCs w:val="22"/>
        </w:rPr>
        <w:t xml:space="preserve"> oddzielnie, </w:t>
      </w:r>
      <w:r w:rsidR="007B10DD" w:rsidRPr="002F061C">
        <w:rPr>
          <w:sz w:val="22"/>
          <w:szCs w:val="22"/>
        </w:rPr>
        <w:t>w następującej formie:</w:t>
      </w:r>
    </w:p>
    <w:p w:rsidR="00C45159" w:rsidRDefault="00C45159" w:rsidP="00C45159">
      <w:pPr>
        <w:pStyle w:val="Akapitzlist"/>
        <w:numPr>
          <w:ilvl w:val="0"/>
          <w:numId w:val="28"/>
        </w:numPr>
        <w:ind w:left="426"/>
        <w:jc w:val="both"/>
        <w:rPr>
          <w:sz w:val="22"/>
          <w:szCs w:val="22"/>
        </w:rPr>
      </w:pPr>
      <w:r>
        <w:rPr>
          <w:sz w:val="22"/>
          <w:szCs w:val="22"/>
        </w:rPr>
        <w:t>wersja papierowa w 5 egzemplarzach,</w:t>
      </w:r>
    </w:p>
    <w:p w:rsidR="00211FB2" w:rsidRDefault="00C45159" w:rsidP="00C45159">
      <w:pPr>
        <w:pStyle w:val="Akapitzlist"/>
        <w:numPr>
          <w:ilvl w:val="0"/>
          <w:numId w:val="28"/>
        </w:numPr>
        <w:ind w:left="426"/>
        <w:jc w:val="both"/>
        <w:rPr>
          <w:sz w:val="22"/>
          <w:szCs w:val="22"/>
        </w:rPr>
      </w:pPr>
      <w:r>
        <w:rPr>
          <w:sz w:val="22"/>
          <w:szCs w:val="22"/>
        </w:rPr>
        <w:t xml:space="preserve">wersja elektroniczna </w:t>
      </w:r>
      <w:r w:rsidR="00211FB2" w:rsidRPr="00C45159">
        <w:rPr>
          <w:sz w:val="22"/>
          <w:szCs w:val="22"/>
        </w:rPr>
        <w:t>*pdf i</w:t>
      </w:r>
      <w:r w:rsidR="007B10DD" w:rsidRPr="00C45159">
        <w:rPr>
          <w:sz w:val="22"/>
          <w:szCs w:val="22"/>
        </w:rPr>
        <w:t xml:space="preserve"> </w:t>
      </w:r>
      <w:r>
        <w:rPr>
          <w:sz w:val="22"/>
          <w:szCs w:val="22"/>
        </w:rPr>
        <w:t>*edytowalna</w:t>
      </w:r>
      <w:r w:rsidRPr="00C45159">
        <w:rPr>
          <w:sz w:val="22"/>
          <w:szCs w:val="22"/>
        </w:rPr>
        <w:t xml:space="preserve"> umożliwiając</w:t>
      </w:r>
      <w:r>
        <w:rPr>
          <w:sz w:val="22"/>
          <w:szCs w:val="22"/>
        </w:rPr>
        <w:t>a</w:t>
      </w:r>
      <w:r w:rsidRPr="00C45159">
        <w:rPr>
          <w:sz w:val="22"/>
          <w:szCs w:val="22"/>
        </w:rPr>
        <w:t xml:space="preserve"> otwieranie plik</w:t>
      </w:r>
      <w:r>
        <w:rPr>
          <w:sz w:val="22"/>
          <w:szCs w:val="22"/>
        </w:rPr>
        <w:t>ów</w:t>
      </w:r>
      <w:r w:rsidRPr="00C45159">
        <w:rPr>
          <w:sz w:val="22"/>
          <w:szCs w:val="22"/>
        </w:rPr>
        <w:t xml:space="preserve"> w programie Word</w:t>
      </w:r>
      <w:r w:rsidR="00664DF5">
        <w:rPr>
          <w:sz w:val="22"/>
          <w:szCs w:val="22"/>
        </w:rPr>
        <w:t>, Excel (płyta CD/DVD lub inny nośnik – 2 szt.)</w:t>
      </w:r>
    </w:p>
    <w:p w:rsidR="004B20ED" w:rsidRDefault="0065291F" w:rsidP="0065291F">
      <w:pPr>
        <w:pStyle w:val="Akapitzlist"/>
        <w:ind w:left="0"/>
        <w:jc w:val="both"/>
        <w:rPr>
          <w:sz w:val="22"/>
          <w:szCs w:val="22"/>
        </w:rPr>
      </w:pPr>
      <w:r>
        <w:rPr>
          <w:sz w:val="22"/>
          <w:szCs w:val="22"/>
        </w:rPr>
        <w:t>Przekazanie audyt</w:t>
      </w:r>
      <w:r w:rsidR="006566D3">
        <w:rPr>
          <w:sz w:val="22"/>
          <w:szCs w:val="22"/>
        </w:rPr>
        <w:t>ów</w:t>
      </w:r>
      <w:r>
        <w:rPr>
          <w:sz w:val="22"/>
          <w:szCs w:val="22"/>
        </w:rPr>
        <w:t xml:space="preserve"> energetyczn</w:t>
      </w:r>
      <w:r w:rsidR="006566D3">
        <w:rPr>
          <w:sz w:val="22"/>
          <w:szCs w:val="22"/>
        </w:rPr>
        <w:t>ych</w:t>
      </w:r>
      <w:r>
        <w:rPr>
          <w:sz w:val="22"/>
          <w:szCs w:val="22"/>
        </w:rPr>
        <w:t xml:space="preserve"> i świadectw charakterystyki energetycznej dla budynków nastąpi na podstawie protokołów zdawczo-odbiorczych. Do protokołu zostanie załączone </w:t>
      </w:r>
      <w:r w:rsidRPr="0065291F">
        <w:rPr>
          <w:b/>
          <w:sz w:val="22"/>
          <w:szCs w:val="22"/>
        </w:rPr>
        <w:t>oświadczenie</w:t>
      </w:r>
      <w:r>
        <w:rPr>
          <w:sz w:val="22"/>
          <w:szCs w:val="22"/>
        </w:rPr>
        <w:t xml:space="preserve"> </w:t>
      </w:r>
      <w:r>
        <w:rPr>
          <w:b/>
          <w:sz w:val="22"/>
          <w:szCs w:val="22"/>
        </w:rPr>
        <w:t>Audytora</w:t>
      </w:r>
      <w:r w:rsidRPr="0065291F">
        <w:rPr>
          <w:sz w:val="22"/>
          <w:szCs w:val="22"/>
        </w:rPr>
        <w:t xml:space="preserve">, iż </w:t>
      </w:r>
      <w:r w:rsidR="006566D3">
        <w:rPr>
          <w:sz w:val="22"/>
          <w:szCs w:val="22"/>
        </w:rPr>
        <w:t xml:space="preserve">audyty są </w:t>
      </w:r>
      <w:r w:rsidRPr="0065291F">
        <w:rPr>
          <w:sz w:val="22"/>
          <w:szCs w:val="22"/>
        </w:rPr>
        <w:t>zgodn</w:t>
      </w:r>
      <w:r w:rsidR="006566D3">
        <w:rPr>
          <w:sz w:val="22"/>
          <w:szCs w:val="22"/>
        </w:rPr>
        <w:t>e</w:t>
      </w:r>
      <w:r w:rsidRPr="0065291F">
        <w:rPr>
          <w:sz w:val="22"/>
          <w:szCs w:val="22"/>
        </w:rPr>
        <w:t xml:space="preserve"> </w:t>
      </w:r>
      <w:r w:rsidR="0024029B">
        <w:rPr>
          <w:sz w:val="22"/>
          <w:szCs w:val="22"/>
        </w:rPr>
        <w:br/>
      </w:r>
      <w:r w:rsidRPr="0065291F">
        <w:rPr>
          <w:sz w:val="22"/>
          <w:szCs w:val="22"/>
        </w:rPr>
        <w:t>z zamówieniem, zasada</w:t>
      </w:r>
      <w:r>
        <w:rPr>
          <w:sz w:val="22"/>
          <w:szCs w:val="22"/>
        </w:rPr>
        <w:t xml:space="preserve">mi wiedzy technicznej, obowiązującymi przepisami i normami, </w:t>
      </w:r>
      <w:r w:rsidR="006566D3">
        <w:rPr>
          <w:sz w:val="22"/>
          <w:szCs w:val="22"/>
        </w:rPr>
        <w:t>są</w:t>
      </w:r>
      <w:r>
        <w:rPr>
          <w:sz w:val="22"/>
          <w:szCs w:val="22"/>
        </w:rPr>
        <w:t xml:space="preserve"> kompletn</w:t>
      </w:r>
      <w:r w:rsidR="006566D3">
        <w:rPr>
          <w:sz w:val="22"/>
          <w:szCs w:val="22"/>
        </w:rPr>
        <w:t>e</w:t>
      </w:r>
      <w:r>
        <w:rPr>
          <w:sz w:val="22"/>
          <w:szCs w:val="22"/>
        </w:rPr>
        <w:t xml:space="preserve"> z punktu widzenia celu jakiemu ma</w:t>
      </w:r>
      <w:r w:rsidR="006566D3">
        <w:rPr>
          <w:sz w:val="22"/>
          <w:szCs w:val="22"/>
        </w:rPr>
        <w:t>ją</w:t>
      </w:r>
      <w:r>
        <w:rPr>
          <w:sz w:val="22"/>
          <w:szCs w:val="22"/>
        </w:rPr>
        <w:t xml:space="preserve"> służyć.</w:t>
      </w:r>
    </w:p>
    <w:p w:rsidR="005E2022" w:rsidRDefault="005E2022" w:rsidP="0065291F">
      <w:pPr>
        <w:pStyle w:val="Akapitzlist"/>
        <w:ind w:left="0"/>
        <w:jc w:val="both"/>
        <w:rPr>
          <w:sz w:val="22"/>
          <w:szCs w:val="22"/>
        </w:rPr>
      </w:pPr>
      <w:r>
        <w:rPr>
          <w:sz w:val="22"/>
          <w:szCs w:val="22"/>
        </w:rPr>
        <w:br w:type="page"/>
      </w:r>
    </w:p>
    <w:p w:rsidR="0065291F" w:rsidRPr="002F061C" w:rsidRDefault="0065291F" w:rsidP="0065291F">
      <w:pPr>
        <w:pStyle w:val="Akapitzlist"/>
        <w:ind w:left="0"/>
        <w:jc w:val="both"/>
        <w:rPr>
          <w:sz w:val="22"/>
          <w:szCs w:val="22"/>
        </w:rPr>
      </w:pPr>
    </w:p>
    <w:p w:rsidR="00AF429B" w:rsidRPr="00345BC4" w:rsidRDefault="006F037A" w:rsidP="006F037A">
      <w:pPr>
        <w:pStyle w:val="Akapitzlist"/>
        <w:ind w:left="1418" w:hanging="709"/>
        <w:jc w:val="both"/>
        <w:rPr>
          <w:b/>
          <w:sz w:val="22"/>
          <w:szCs w:val="22"/>
        </w:rPr>
      </w:pPr>
      <w:r>
        <w:rPr>
          <w:b/>
          <w:sz w:val="22"/>
          <w:szCs w:val="22"/>
        </w:rPr>
        <w:t>VII</w:t>
      </w:r>
      <w:r>
        <w:rPr>
          <w:b/>
          <w:sz w:val="22"/>
          <w:szCs w:val="22"/>
        </w:rPr>
        <w:tab/>
      </w:r>
      <w:r w:rsidR="00AF429B" w:rsidRPr="00345BC4">
        <w:rPr>
          <w:b/>
          <w:sz w:val="22"/>
          <w:szCs w:val="22"/>
        </w:rPr>
        <w:t>Wynagrodzenie wykonawcy</w:t>
      </w:r>
      <w:r w:rsidR="00956ABA" w:rsidRPr="00345BC4">
        <w:rPr>
          <w:b/>
          <w:sz w:val="22"/>
          <w:szCs w:val="22"/>
        </w:rPr>
        <w:t>.</w:t>
      </w:r>
    </w:p>
    <w:p w:rsidR="00345BC4" w:rsidRPr="00345BC4" w:rsidRDefault="00345BC4" w:rsidP="00345BC4">
      <w:pPr>
        <w:pStyle w:val="Akapitzlist"/>
        <w:ind w:left="1429"/>
        <w:jc w:val="both"/>
        <w:rPr>
          <w:b/>
          <w:sz w:val="16"/>
          <w:szCs w:val="16"/>
        </w:rPr>
      </w:pPr>
    </w:p>
    <w:p w:rsidR="00900C98" w:rsidRPr="00900C98" w:rsidRDefault="00900C98" w:rsidP="00900C98">
      <w:pPr>
        <w:pStyle w:val="Tekstpodstawowy"/>
        <w:ind w:left="284"/>
        <w:jc w:val="both"/>
        <w:rPr>
          <w:b w:val="0"/>
          <w:sz w:val="22"/>
          <w:szCs w:val="22"/>
        </w:rPr>
      </w:pPr>
      <w:r w:rsidRPr="00900C98">
        <w:rPr>
          <w:b w:val="0"/>
          <w:sz w:val="22"/>
          <w:szCs w:val="22"/>
        </w:rPr>
        <w:t xml:space="preserve">Wynagrodzenie </w:t>
      </w:r>
      <w:r w:rsidRPr="00900C98">
        <w:rPr>
          <w:sz w:val="22"/>
          <w:szCs w:val="22"/>
        </w:rPr>
        <w:t>Audytora</w:t>
      </w:r>
      <w:r w:rsidRPr="00900C98">
        <w:rPr>
          <w:b w:val="0"/>
          <w:sz w:val="22"/>
          <w:szCs w:val="22"/>
        </w:rPr>
        <w:t xml:space="preserve"> za wykonanie </w:t>
      </w:r>
      <w:r w:rsidRPr="00900C98">
        <w:rPr>
          <w:b w:val="0"/>
          <w:color w:val="000000"/>
          <w:sz w:val="22"/>
          <w:szCs w:val="22"/>
        </w:rPr>
        <w:t>przedmiotu umowy</w:t>
      </w:r>
      <w:r w:rsidRPr="00900C98">
        <w:rPr>
          <w:b w:val="0"/>
          <w:sz w:val="22"/>
          <w:szCs w:val="22"/>
        </w:rPr>
        <w:t xml:space="preserve"> ustala się jako </w:t>
      </w:r>
      <w:r w:rsidRPr="00900C98">
        <w:rPr>
          <w:sz w:val="22"/>
          <w:szCs w:val="22"/>
        </w:rPr>
        <w:t>ryczałtowe,</w:t>
      </w:r>
      <w:r w:rsidRPr="00900C98">
        <w:rPr>
          <w:b w:val="0"/>
          <w:sz w:val="22"/>
          <w:szCs w:val="22"/>
        </w:rPr>
        <w:t xml:space="preserve"> płatne na podstawie jednej faktury końcowej, po wykonaniu i odbiorze </w:t>
      </w:r>
      <w:r w:rsidR="005E2022" w:rsidRPr="00900C98">
        <w:rPr>
          <w:b w:val="0"/>
          <w:sz w:val="22"/>
          <w:szCs w:val="22"/>
        </w:rPr>
        <w:t xml:space="preserve">przez </w:t>
      </w:r>
      <w:r w:rsidR="005E2022" w:rsidRPr="005E2022">
        <w:rPr>
          <w:sz w:val="22"/>
          <w:szCs w:val="22"/>
        </w:rPr>
        <w:t>Zamawiającego</w:t>
      </w:r>
      <w:r w:rsidR="005E2022" w:rsidRPr="00900C98">
        <w:rPr>
          <w:b w:val="0"/>
          <w:sz w:val="22"/>
          <w:szCs w:val="22"/>
        </w:rPr>
        <w:t xml:space="preserve"> </w:t>
      </w:r>
      <w:r w:rsidRPr="00900C98">
        <w:rPr>
          <w:b w:val="0"/>
          <w:sz w:val="22"/>
          <w:szCs w:val="22"/>
        </w:rPr>
        <w:t>audytów energetycznych i świadectw charakterystyki energetycznej dla wszystkich</w:t>
      </w:r>
      <w:r w:rsidR="005E2022">
        <w:rPr>
          <w:b w:val="0"/>
          <w:sz w:val="22"/>
          <w:szCs w:val="22"/>
        </w:rPr>
        <w:t xml:space="preserve"> wskazanych</w:t>
      </w:r>
      <w:r w:rsidRPr="00900C98">
        <w:rPr>
          <w:b w:val="0"/>
          <w:sz w:val="22"/>
          <w:szCs w:val="22"/>
        </w:rPr>
        <w:t xml:space="preserve"> lokalizacji</w:t>
      </w:r>
      <w:r w:rsidR="005E2022">
        <w:rPr>
          <w:b w:val="0"/>
          <w:sz w:val="22"/>
          <w:szCs w:val="22"/>
        </w:rPr>
        <w:t>.</w:t>
      </w:r>
    </w:p>
    <w:p w:rsidR="00900C98" w:rsidRPr="005E2022" w:rsidRDefault="00900C98" w:rsidP="00900C98">
      <w:pPr>
        <w:pStyle w:val="Tekstpodstawowy"/>
        <w:ind w:left="284"/>
        <w:jc w:val="both"/>
        <w:rPr>
          <w:sz w:val="22"/>
          <w:szCs w:val="22"/>
        </w:rPr>
      </w:pPr>
      <w:r w:rsidRPr="00900C98">
        <w:rPr>
          <w:b w:val="0"/>
          <w:sz w:val="22"/>
          <w:szCs w:val="22"/>
        </w:rPr>
        <w:t xml:space="preserve">Podstawę do wystawienia faktury stanowi </w:t>
      </w:r>
      <w:r w:rsidRPr="005E2022">
        <w:rPr>
          <w:sz w:val="22"/>
          <w:szCs w:val="22"/>
        </w:rPr>
        <w:t>protokół zdawczo-odbiorczy</w:t>
      </w:r>
      <w:r w:rsidR="005E2022">
        <w:rPr>
          <w:b w:val="0"/>
          <w:sz w:val="22"/>
          <w:szCs w:val="22"/>
        </w:rPr>
        <w:t xml:space="preserve"> </w:t>
      </w:r>
      <w:r w:rsidRPr="00900C98">
        <w:rPr>
          <w:b w:val="0"/>
          <w:sz w:val="22"/>
          <w:szCs w:val="22"/>
        </w:rPr>
        <w:t>wraz z oświadczenie</w:t>
      </w:r>
      <w:r w:rsidR="0024029B">
        <w:rPr>
          <w:b w:val="0"/>
          <w:sz w:val="22"/>
          <w:szCs w:val="22"/>
        </w:rPr>
        <w:t>m</w:t>
      </w:r>
      <w:r w:rsidRPr="00900C98">
        <w:rPr>
          <w:b w:val="0"/>
          <w:sz w:val="22"/>
          <w:szCs w:val="22"/>
        </w:rPr>
        <w:t xml:space="preserve"> Audytora</w:t>
      </w:r>
      <w:r w:rsidR="005E2022">
        <w:rPr>
          <w:b w:val="0"/>
          <w:sz w:val="22"/>
          <w:szCs w:val="22"/>
        </w:rPr>
        <w:t xml:space="preserve"> </w:t>
      </w:r>
      <w:r w:rsidR="005E2022" w:rsidRPr="00900C98">
        <w:rPr>
          <w:b w:val="0"/>
          <w:sz w:val="22"/>
          <w:szCs w:val="22"/>
        </w:rPr>
        <w:t xml:space="preserve">podpisany przez </w:t>
      </w:r>
      <w:r w:rsidR="005E2022" w:rsidRPr="005E2022">
        <w:rPr>
          <w:sz w:val="22"/>
          <w:szCs w:val="22"/>
        </w:rPr>
        <w:t>Zamawiającego</w:t>
      </w:r>
      <w:r w:rsidR="005E2022">
        <w:rPr>
          <w:sz w:val="22"/>
          <w:szCs w:val="22"/>
        </w:rPr>
        <w:t>,</w:t>
      </w:r>
      <w:r w:rsidRPr="005E2022">
        <w:rPr>
          <w:sz w:val="22"/>
          <w:szCs w:val="22"/>
        </w:rPr>
        <w:t xml:space="preserve"> bez uwag.</w:t>
      </w:r>
    </w:p>
    <w:p w:rsidR="008A1FEF" w:rsidRPr="00C72D82" w:rsidRDefault="008A1FEF" w:rsidP="004B57D3">
      <w:pPr>
        <w:pStyle w:val="Akapitzlist"/>
        <w:ind w:left="284" w:hanging="284"/>
        <w:jc w:val="both"/>
        <w:rPr>
          <w:sz w:val="22"/>
          <w:szCs w:val="22"/>
        </w:rPr>
      </w:pPr>
    </w:p>
    <w:p w:rsidR="00994329" w:rsidRPr="00C72D82" w:rsidRDefault="00994329" w:rsidP="004B57D3">
      <w:pPr>
        <w:pStyle w:val="Tekstpodstawowy"/>
        <w:numPr>
          <w:ilvl w:val="0"/>
          <w:numId w:val="10"/>
        </w:numPr>
        <w:ind w:left="1418" w:hanging="709"/>
        <w:rPr>
          <w:b w:val="0"/>
          <w:sz w:val="22"/>
          <w:szCs w:val="22"/>
        </w:rPr>
      </w:pPr>
      <w:r w:rsidRPr="00C72D82">
        <w:rPr>
          <w:bCs/>
          <w:sz w:val="22"/>
          <w:szCs w:val="22"/>
        </w:rPr>
        <w:t>Warunki płatności</w:t>
      </w:r>
      <w:r w:rsidR="00956ABA" w:rsidRPr="00C72D82">
        <w:rPr>
          <w:b w:val="0"/>
          <w:bCs/>
          <w:sz w:val="22"/>
          <w:szCs w:val="22"/>
        </w:rPr>
        <w:t>.</w:t>
      </w:r>
    </w:p>
    <w:p w:rsidR="00345BC4" w:rsidRPr="00345BC4" w:rsidRDefault="00345BC4" w:rsidP="00345BC4">
      <w:pPr>
        <w:pStyle w:val="Tekstpodstawowy"/>
        <w:ind w:left="1418"/>
        <w:rPr>
          <w:b w:val="0"/>
          <w:sz w:val="16"/>
          <w:szCs w:val="16"/>
        </w:rPr>
      </w:pPr>
    </w:p>
    <w:p w:rsidR="00994329" w:rsidRDefault="00900C98" w:rsidP="004B57D3">
      <w:pPr>
        <w:pStyle w:val="Tekstpodstawowy"/>
        <w:jc w:val="both"/>
        <w:rPr>
          <w:b w:val="0"/>
          <w:sz w:val="22"/>
          <w:szCs w:val="22"/>
        </w:rPr>
      </w:pPr>
      <w:r>
        <w:rPr>
          <w:b w:val="0"/>
          <w:sz w:val="22"/>
          <w:szCs w:val="22"/>
        </w:rPr>
        <w:t>Należnoś</w:t>
      </w:r>
      <w:r w:rsidR="00037AE0">
        <w:rPr>
          <w:b w:val="0"/>
          <w:sz w:val="22"/>
          <w:szCs w:val="22"/>
        </w:rPr>
        <w:t>ć</w:t>
      </w:r>
      <w:r w:rsidR="00994329" w:rsidRPr="002F061C">
        <w:rPr>
          <w:b w:val="0"/>
          <w:sz w:val="22"/>
          <w:szCs w:val="22"/>
        </w:rPr>
        <w:t xml:space="preserve"> za wykonaną usługę płatn</w:t>
      </w:r>
      <w:r w:rsidR="00956ABA">
        <w:rPr>
          <w:b w:val="0"/>
          <w:sz w:val="22"/>
          <w:szCs w:val="22"/>
        </w:rPr>
        <w:t>a</w:t>
      </w:r>
      <w:r w:rsidR="00994329" w:rsidRPr="002F061C">
        <w:rPr>
          <w:b w:val="0"/>
          <w:sz w:val="22"/>
          <w:szCs w:val="22"/>
        </w:rPr>
        <w:t xml:space="preserve"> </w:t>
      </w:r>
      <w:r w:rsidR="00A836B3">
        <w:rPr>
          <w:b w:val="0"/>
          <w:sz w:val="22"/>
          <w:szCs w:val="22"/>
        </w:rPr>
        <w:t>po odbiorze audytów</w:t>
      </w:r>
      <w:r w:rsidR="00037AE0">
        <w:rPr>
          <w:b w:val="0"/>
          <w:sz w:val="22"/>
          <w:szCs w:val="22"/>
        </w:rPr>
        <w:t xml:space="preserve"> i świadectw charakterystyki energetycznej </w:t>
      </w:r>
      <w:r w:rsidR="00A836B3">
        <w:rPr>
          <w:b w:val="0"/>
          <w:sz w:val="22"/>
          <w:szCs w:val="22"/>
        </w:rPr>
        <w:t xml:space="preserve">bez uwag, </w:t>
      </w:r>
      <w:r w:rsidR="00037AE0">
        <w:rPr>
          <w:b w:val="0"/>
          <w:sz w:val="22"/>
          <w:szCs w:val="22"/>
        </w:rPr>
        <w:br/>
      </w:r>
      <w:r w:rsidR="00994329" w:rsidRPr="002F061C">
        <w:rPr>
          <w:b w:val="0"/>
          <w:sz w:val="22"/>
          <w:szCs w:val="22"/>
        </w:rPr>
        <w:t>w terminie</w:t>
      </w:r>
      <w:r w:rsidR="00113568">
        <w:rPr>
          <w:b w:val="0"/>
          <w:sz w:val="22"/>
          <w:szCs w:val="22"/>
        </w:rPr>
        <w:t xml:space="preserve"> do</w:t>
      </w:r>
      <w:r w:rsidR="00994329" w:rsidRPr="002F061C">
        <w:rPr>
          <w:b w:val="0"/>
          <w:sz w:val="22"/>
          <w:szCs w:val="22"/>
        </w:rPr>
        <w:t xml:space="preserve"> </w:t>
      </w:r>
      <w:r w:rsidR="00994329" w:rsidRPr="002F061C">
        <w:rPr>
          <w:sz w:val="22"/>
          <w:szCs w:val="22"/>
        </w:rPr>
        <w:t xml:space="preserve">21 dni </w:t>
      </w:r>
      <w:r w:rsidR="00994329" w:rsidRPr="002F061C">
        <w:rPr>
          <w:b w:val="0"/>
          <w:sz w:val="22"/>
          <w:szCs w:val="22"/>
        </w:rPr>
        <w:t>od daty przedłożenia</w:t>
      </w:r>
      <w:r w:rsidR="00956ABA">
        <w:rPr>
          <w:b w:val="0"/>
          <w:sz w:val="22"/>
          <w:szCs w:val="22"/>
        </w:rPr>
        <w:t xml:space="preserve"> prawidłowo wystawionej</w:t>
      </w:r>
      <w:r w:rsidR="00994329" w:rsidRPr="002F061C">
        <w:rPr>
          <w:b w:val="0"/>
          <w:sz w:val="22"/>
          <w:szCs w:val="22"/>
        </w:rPr>
        <w:t xml:space="preserve"> faktur</w:t>
      </w:r>
      <w:r w:rsidR="00956ABA">
        <w:rPr>
          <w:b w:val="0"/>
          <w:sz w:val="22"/>
          <w:szCs w:val="22"/>
        </w:rPr>
        <w:t>y</w:t>
      </w:r>
      <w:r w:rsidR="00994329" w:rsidRPr="002F061C">
        <w:rPr>
          <w:sz w:val="22"/>
          <w:szCs w:val="22"/>
        </w:rPr>
        <w:t xml:space="preserve"> </w:t>
      </w:r>
      <w:r w:rsidR="00994329" w:rsidRPr="002F061C">
        <w:rPr>
          <w:b w:val="0"/>
          <w:sz w:val="22"/>
          <w:szCs w:val="22"/>
        </w:rPr>
        <w:t>z naszego rachunku bankowego w Banku Zachodnim WBK S.A. 3 Oddział w Szczecinie Nr 02 1090 1492 0000 0000 4903 0242.</w:t>
      </w:r>
    </w:p>
    <w:p w:rsidR="00C611BA" w:rsidRDefault="00C611BA" w:rsidP="004B57D3">
      <w:pPr>
        <w:pStyle w:val="Tekstpodstawowy"/>
        <w:jc w:val="both"/>
        <w:rPr>
          <w:b w:val="0"/>
          <w:sz w:val="22"/>
          <w:szCs w:val="22"/>
        </w:rPr>
      </w:pPr>
    </w:p>
    <w:p w:rsidR="008E056F" w:rsidRDefault="008E056F" w:rsidP="00A836B3">
      <w:pPr>
        <w:pStyle w:val="Tekstpodstawowy"/>
        <w:numPr>
          <w:ilvl w:val="0"/>
          <w:numId w:val="10"/>
        </w:numPr>
        <w:ind w:left="1418" w:hanging="709"/>
        <w:rPr>
          <w:bCs/>
          <w:sz w:val="22"/>
          <w:szCs w:val="22"/>
        </w:rPr>
      </w:pPr>
      <w:r w:rsidRPr="002F061C">
        <w:rPr>
          <w:bCs/>
          <w:sz w:val="22"/>
          <w:szCs w:val="22"/>
        </w:rPr>
        <w:t>Opis kryteriów przy wyborze ofert.</w:t>
      </w:r>
    </w:p>
    <w:p w:rsidR="00345BC4" w:rsidRPr="00345BC4" w:rsidRDefault="00345BC4" w:rsidP="00345BC4">
      <w:pPr>
        <w:pStyle w:val="Tekstpodstawowy"/>
        <w:ind w:left="1418"/>
        <w:rPr>
          <w:bCs/>
          <w:sz w:val="16"/>
          <w:szCs w:val="16"/>
        </w:rPr>
      </w:pPr>
    </w:p>
    <w:p w:rsidR="00FE2DB1" w:rsidRPr="00913F4E" w:rsidRDefault="00FE2DB1" w:rsidP="00FE2DB1">
      <w:pPr>
        <w:pStyle w:val="Obszartekstu"/>
        <w:numPr>
          <w:ilvl w:val="0"/>
          <w:numId w:val="25"/>
        </w:numPr>
        <w:tabs>
          <w:tab w:val="clear" w:pos="360"/>
        </w:tabs>
        <w:spacing w:before="0"/>
        <w:ind w:left="357" w:hanging="357"/>
        <w:rPr>
          <w:sz w:val="22"/>
          <w:szCs w:val="22"/>
        </w:rPr>
      </w:pPr>
      <w:r w:rsidRPr="00913F4E">
        <w:rPr>
          <w:sz w:val="22"/>
          <w:szCs w:val="22"/>
        </w:rPr>
        <w:t xml:space="preserve">W celu wyboru oferty najkorzystniejszej, zostaną uwzględnione następujące kryteria:  </w:t>
      </w:r>
    </w:p>
    <w:p w:rsidR="00FE2DB1" w:rsidRPr="00913F4E" w:rsidRDefault="00FE2DB1" w:rsidP="00FE2DB1">
      <w:pPr>
        <w:pStyle w:val="Obszartekstu"/>
        <w:numPr>
          <w:ilvl w:val="2"/>
          <w:numId w:val="24"/>
        </w:numPr>
        <w:tabs>
          <w:tab w:val="clear" w:pos="2340"/>
          <w:tab w:val="num" w:pos="720"/>
        </w:tabs>
        <w:spacing w:before="0"/>
        <w:ind w:left="714" w:hanging="357"/>
        <w:rPr>
          <w:b/>
          <w:sz w:val="22"/>
          <w:szCs w:val="22"/>
        </w:rPr>
      </w:pPr>
      <w:r w:rsidRPr="00913F4E">
        <w:rPr>
          <w:sz w:val="22"/>
          <w:szCs w:val="22"/>
        </w:rPr>
        <w:t xml:space="preserve">Cena oferty (C) – waga kryterium </w:t>
      </w:r>
      <w:r w:rsidR="00BD1F4B">
        <w:rPr>
          <w:b/>
          <w:sz w:val="22"/>
          <w:szCs w:val="22"/>
        </w:rPr>
        <w:t xml:space="preserve">max </w:t>
      </w:r>
      <w:r w:rsidR="007B631C">
        <w:rPr>
          <w:b/>
          <w:sz w:val="22"/>
          <w:szCs w:val="22"/>
        </w:rPr>
        <w:t>85</w:t>
      </w:r>
      <w:r w:rsidRPr="00913F4E">
        <w:rPr>
          <w:b/>
          <w:sz w:val="22"/>
          <w:szCs w:val="22"/>
        </w:rPr>
        <w:t>%</w:t>
      </w:r>
    </w:p>
    <w:p w:rsidR="00A95CE3" w:rsidRDefault="00FE2DB1" w:rsidP="00FE2DB1">
      <w:pPr>
        <w:pStyle w:val="Obszartekstu"/>
        <w:numPr>
          <w:ilvl w:val="2"/>
          <w:numId w:val="24"/>
        </w:numPr>
        <w:tabs>
          <w:tab w:val="clear" w:pos="2340"/>
          <w:tab w:val="num" w:pos="720"/>
        </w:tabs>
        <w:spacing w:before="0"/>
        <w:ind w:left="714" w:hanging="357"/>
        <w:rPr>
          <w:sz w:val="22"/>
          <w:szCs w:val="22"/>
        </w:rPr>
      </w:pPr>
      <w:r w:rsidRPr="00913F4E">
        <w:rPr>
          <w:sz w:val="22"/>
          <w:szCs w:val="22"/>
        </w:rPr>
        <w:t xml:space="preserve">Doświadczanie w wykonaniu </w:t>
      </w:r>
      <w:r>
        <w:rPr>
          <w:sz w:val="22"/>
          <w:szCs w:val="22"/>
        </w:rPr>
        <w:t xml:space="preserve">audytów energetycznych </w:t>
      </w:r>
      <w:r w:rsidR="00A95CE3">
        <w:rPr>
          <w:sz w:val="22"/>
          <w:szCs w:val="22"/>
        </w:rPr>
        <w:t xml:space="preserve">dla budynków użyteczności publicznej </w:t>
      </w:r>
      <w:r>
        <w:rPr>
          <w:sz w:val="22"/>
          <w:szCs w:val="22"/>
        </w:rPr>
        <w:t>(</w:t>
      </w:r>
      <w:r w:rsidR="00A95CE3">
        <w:rPr>
          <w:sz w:val="22"/>
          <w:szCs w:val="22"/>
        </w:rPr>
        <w:t>D</w:t>
      </w:r>
      <w:r>
        <w:rPr>
          <w:sz w:val="22"/>
          <w:szCs w:val="22"/>
        </w:rPr>
        <w:t xml:space="preserve">) </w:t>
      </w:r>
    </w:p>
    <w:p w:rsidR="00FE2DB1" w:rsidRPr="00913F4E" w:rsidRDefault="00FE2DB1" w:rsidP="00A95CE3">
      <w:pPr>
        <w:pStyle w:val="Obszartekstu"/>
        <w:tabs>
          <w:tab w:val="num" w:pos="720"/>
        </w:tabs>
        <w:spacing w:before="0"/>
        <w:ind w:left="714"/>
        <w:rPr>
          <w:sz w:val="22"/>
          <w:szCs w:val="22"/>
        </w:rPr>
      </w:pPr>
      <w:r w:rsidRPr="00913F4E">
        <w:rPr>
          <w:sz w:val="22"/>
          <w:szCs w:val="22"/>
        </w:rPr>
        <w:t xml:space="preserve">– waga kryterium </w:t>
      </w:r>
      <w:r>
        <w:rPr>
          <w:b/>
          <w:sz w:val="22"/>
          <w:szCs w:val="22"/>
        </w:rPr>
        <w:t xml:space="preserve">max </w:t>
      </w:r>
      <w:r w:rsidR="007B631C">
        <w:rPr>
          <w:b/>
          <w:sz w:val="22"/>
          <w:szCs w:val="22"/>
        </w:rPr>
        <w:t>15</w:t>
      </w:r>
      <w:r w:rsidRPr="00913F4E">
        <w:rPr>
          <w:b/>
          <w:sz w:val="22"/>
          <w:szCs w:val="22"/>
        </w:rPr>
        <w:t>%</w:t>
      </w:r>
    </w:p>
    <w:p w:rsidR="00FE2DB1" w:rsidRPr="00913F4E" w:rsidRDefault="00FE2DB1" w:rsidP="00FE2DB1">
      <w:pPr>
        <w:pStyle w:val="Obszartekstu"/>
        <w:spacing w:before="0"/>
        <w:ind w:firstLine="357"/>
        <w:rPr>
          <w:b/>
          <w:i/>
          <w:sz w:val="22"/>
          <w:szCs w:val="22"/>
          <w:u w:val="single"/>
        </w:rPr>
      </w:pPr>
      <w:r w:rsidRPr="00913F4E">
        <w:rPr>
          <w:i/>
          <w:sz w:val="22"/>
          <w:szCs w:val="22"/>
        </w:rPr>
        <w:t xml:space="preserve">gdzie podana wyżej waga procentowa jest wagą  punktową według zasady: </w:t>
      </w:r>
      <w:r w:rsidRPr="00913F4E">
        <w:rPr>
          <w:b/>
          <w:i/>
          <w:sz w:val="22"/>
          <w:szCs w:val="22"/>
          <w:u w:val="single"/>
        </w:rPr>
        <w:t>jeden % = jeden pkt</w:t>
      </w:r>
    </w:p>
    <w:p w:rsidR="00FE2DB1" w:rsidRPr="00913F4E" w:rsidRDefault="00FE2DB1" w:rsidP="00A95CE3">
      <w:pPr>
        <w:pStyle w:val="Obszartekstu"/>
        <w:spacing w:before="0"/>
        <w:ind w:left="357"/>
        <w:rPr>
          <w:sz w:val="22"/>
          <w:szCs w:val="22"/>
        </w:rPr>
      </w:pPr>
      <w:r w:rsidRPr="00913F4E">
        <w:rPr>
          <w:sz w:val="22"/>
          <w:szCs w:val="22"/>
        </w:rPr>
        <w:t>Opis kryterium oceny ofert (zasady przyznawania ofercie punktów):</w:t>
      </w:r>
    </w:p>
    <w:p w:rsidR="00FE2DB1" w:rsidRPr="00913F4E" w:rsidRDefault="00FE2DB1" w:rsidP="00A95CE3">
      <w:pPr>
        <w:pStyle w:val="Standard"/>
        <w:numPr>
          <w:ilvl w:val="0"/>
          <w:numId w:val="45"/>
        </w:numPr>
        <w:ind w:left="714" w:hanging="357"/>
        <w:jc w:val="both"/>
        <w:rPr>
          <w:sz w:val="22"/>
          <w:szCs w:val="22"/>
        </w:rPr>
      </w:pPr>
      <w:r w:rsidRPr="00913F4E">
        <w:rPr>
          <w:sz w:val="22"/>
          <w:szCs w:val="22"/>
          <w:u w:val="single"/>
        </w:rPr>
        <w:t>Kryterium „</w:t>
      </w:r>
      <w:r w:rsidRPr="00913F4E">
        <w:rPr>
          <w:b/>
          <w:sz w:val="22"/>
          <w:szCs w:val="22"/>
          <w:u w:val="single"/>
        </w:rPr>
        <w:t>cena oferty</w:t>
      </w:r>
      <w:r w:rsidRPr="00913F4E">
        <w:rPr>
          <w:sz w:val="22"/>
          <w:szCs w:val="22"/>
          <w:u w:val="single"/>
        </w:rPr>
        <w:t>” (wskaźnik oznaczony jako „C”)</w:t>
      </w:r>
      <w:r w:rsidRPr="00913F4E">
        <w:rPr>
          <w:sz w:val="22"/>
          <w:szCs w:val="22"/>
        </w:rPr>
        <w:t xml:space="preserve"> –  oferta z najniższą ceną brutto, uzyska </w:t>
      </w:r>
      <w:r w:rsidR="00B26970">
        <w:rPr>
          <w:sz w:val="22"/>
          <w:szCs w:val="22"/>
        </w:rPr>
        <w:t>8</w:t>
      </w:r>
      <w:r w:rsidR="00C038FE">
        <w:rPr>
          <w:sz w:val="22"/>
          <w:szCs w:val="22"/>
        </w:rPr>
        <w:t>5</w:t>
      </w:r>
      <w:r w:rsidRPr="00913F4E">
        <w:rPr>
          <w:sz w:val="22"/>
          <w:szCs w:val="22"/>
        </w:rPr>
        <w:t xml:space="preserve"> pkt. Pozostałe oferty otrzymają punkty w ilości proporcjonalnie mniejszej według następującego wzoru:</w:t>
      </w:r>
    </w:p>
    <w:p w:rsidR="00FE2DB1" w:rsidRPr="00913F4E" w:rsidRDefault="00A95CE3" w:rsidP="00A95CE3">
      <w:pPr>
        <w:pStyle w:val="Standard"/>
        <w:ind w:left="708" w:firstLine="708"/>
        <w:rPr>
          <w:sz w:val="22"/>
          <w:szCs w:val="22"/>
        </w:rPr>
      </w:pPr>
      <w:r>
        <w:rPr>
          <w:sz w:val="22"/>
          <w:szCs w:val="22"/>
        </w:rPr>
        <w:t>najniższa oferowana cena</w:t>
      </w:r>
    </w:p>
    <w:p w:rsidR="00FE2DB1" w:rsidRPr="00913F4E" w:rsidRDefault="00FE2DB1" w:rsidP="00A95CE3">
      <w:pPr>
        <w:pStyle w:val="Standard"/>
        <w:ind w:firstLine="708"/>
        <w:rPr>
          <w:sz w:val="22"/>
          <w:szCs w:val="22"/>
        </w:rPr>
      </w:pPr>
      <w:r w:rsidRPr="00913F4E">
        <w:rPr>
          <w:b/>
          <w:sz w:val="22"/>
          <w:szCs w:val="22"/>
        </w:rPr>
        <w:t>C</w:t>
      </w:r>
      <w:r w:rsidRPr="00913F4E">
        <w:rPr>
          <w:sz w:val="22"/>
          <w:szCs w:val="22"/>
        </w:rPr>
        <w:t xml:space="preserve"> =  --------------------------------------  x </w:t>
      </w:r>
      <w:r w:rsidR="005805C5">
        <w:rPr>
          <w:sz w:val="22"/>
          <w:szCs w:val="22"/>
        </w:rPr>
        <w:t>8</w:t>
      </w:r>
      <w:r w:rsidR="00C038FE">
        <w:rPr>
          <w:sz w:val="22"/>
          <w:szCs w:val="22"/>
        </w:rPr>
        <w:t>5</w:t>
      </w:r>
      <w:r w:rsidRPr="00913F4E">
        <w:rPr>
          <w:sz w:val="22"/>
          <w:szCs w:val="22"/>
        </w:rPr>
        <w:t xml:space="preserve"> pkt</w:t>
      </w:r>
    </w:p>
    <w:p w:rsidR="00FE2DB1" w:rsidRPr="00913F4E" w:rsidRDefault="00A95CE3" w:rsidP="00A95CE3">
      <w:pPr>
        <w:pStyle w:val="Standard"/>
        <w:rPr>
          <w:sz w:val="22"/>
          <w:szCs w:val="22"/>
        </w:rPr>
      </w:pPr>
      <w:r>
        <w:rPr>
          <w:sz w:val="22"/>
          <w:szCs w:val="22"/>
        </w:rPr>
        <w:tab/>
      </w:r>
      <w:r>
        <w:rPr>
          <w:sz w:val="22"/>
          <w:szCs w:val="22"/>
        </w:rPr>
        <w:tab/>
      </w:r>
      <w:r w:rsidR="00FE2DB1" w:rsidRPr="00913F4E">
        <w:rPr>
          <w:sz w:val="22"/>
          <w:szCs w:val="22"/>
        </w:rPr>
        <w:t>cena  oferty badanej</w:t>
      </w:r>
      <w:r w:rsidR="00FE2DB1" w:rsidRPr="00913F4E">
        <w:rPr>
          <w:sz w:val="22"/>
          <w:szCs w:val="22"/>
        </w:rPr>
        <w:tab/>
      </w:r>
    </w:p>
    <w:p w:rsidR="00FE2DB1" w:rsidRPr="00913F4E" w:rsidRDefault="00FE2DB1" w:rsidP="00A95CE3">
      <w:pPr>
        <w:pStyle w:val="Standard"/>
        <w:numPr>
          <w:ilvl w:val="0"/>
          <w:numId w:val="45"/>
        </w:numPr>
        <w:jc w:val="both"/>
        <w:rPr>
          <w:sz w:val="22"/>
          <w:szCs w:val="22"/>
        </w:rPr>
      </w:pPr>
      <w:r w:rsidRPr="00913F4E">
        <w:rPr>
          <w:sz w:val="22"/>
          <w:szCs w:val="22"/>
        </w:rPr>
        <w:t xml:space="preserve">Kryterium </w:t>
      </w:r>
      <w:r w:rsidRPr="00913F4E">
        <w:rPr>
          <w:b/>
          <w:sz w:val="22"/>
          <w:szCs w:val="22"/>
        </w:rPr>
        <w:t>„</w:t>
      </w:r>
      <w:r w:rsidRPr="00A95CE3">
        <w:rPr>
          <w:b/>
          <w:sz w:val="22"/>
          <w:szCs w:val="22"/>
        </w:rPr>
        <w:t xml:space="preserve">Doświadczenie w zakresie </w:t>
      </w:r>
      <w:r w:rsidR="00A95CE3" w:rsidRPr="00A95CE3">
        <w:rPr>
          <w:b/>
          <w:sz w:val="22"/>
          <w:szCs w:val="22"/>
        </w:rPr>
        <w:t xml:space="preserve">wykonywania audytów energetycznych </w:t>
      </w:r>
      <w:r w:rsidR="005805C5" w:rsidRPr="005805C5">
        <w:rPr>
          <w:b/>
          <w:sz w:val="22"/>
          <w:szCs w:val="22"/>
        </w:rPr>
        <w:t>i świadectw charakterystyki energetycznej</w:t>
      </w:r>
      <w:r w:rsidR="005805C5">
        <w:rPr>
          <w:sz w:val="22"/>
          <w:szCs w:val="22"/>
        </w:rPr>
        <w:t xml:space="preserve"> </w:t>
      </w:r>
      <w:r w:rsidR="00A95CE3" w:rsidRPr="00A95CE3">
        <w:rPr>
          <w:b/>
          <w:sz w:val="22"/>
          <w:szCs w:val="22"/>
        </w:rPr>
        <w:t>dla budynków użyteczności publicznej</w:t>
      </w:r>
      <w:r w:rsidR="00A95CE3">
        <w:rPr>
          <w:b/>
          <w:sz w:val="22"/>
          <w:szCs w:val="22"/>
        </w:rPr>
        <w:t>”</w:t>
      </w:r>
      <w:r w:rsidRPr="00913F4E">
        <w:rPr>
          <w:sz w:val="22"/>
          <w:szCs w:val="22"/>
        </w:rPr>
        <w:t xml:space="preserve"> (wskaźnik oznaczony jako „</w:t>
      </w:r>
      <w:r w:rsidR="00A95CE3">
        <w:rPr>
          <w:sz w:val="22"/>
          <w:szCs w:val="22"/>
        </w:rPr>
        <w:t>D</w:t>
      </w:r>
      <w:r w:rsidRPr="00913F4E">
        <w:rPr>
          <w:sz w:val="22"/>
          <w:szCs w:val="22"/>
        </w:rPr>
        <w:t xml:space="preserve">”) – oferta z potwierdzonym wykonaniem </w:t>
      </w:r>
      <w:r w:rsidR="00A95CE3">
        <w:rPr>
          <w:sz w:val="22"/>
          <w:szCs w:val="22"/>
        </w:rPr>
        <w:t xml:space="preserve">audytów energetycznych </w:t>
      </w:r>
      <w:r w:rsidRPr="00913F4E">
        <w:rPr>
          <w:sz w:val="22"/>
          <w:szCs w:val="22"/>
        </w:rPr>
        <w:t xml:space="preserve">w okresie ostatnich </w:t>
      </w:r>
      <w:r w:rsidR="007B631C">
        <w:rPr>
          <w:sz w:val="22"/>
          <w:szCs w:val="22"/>
        </w:rPr>
        <w:t>trzech</w:t>
      </w:r>
      <w:r w:rsidRPr="00913F4E">
        <w:rPr>
          <w:sz w:val="22"/>
          <w:szCs w:val="22"/>
        </w:rPr>
        <w:t xml:space="preserve"> lat przed upływem terminu składania ofert uzyska maksymalnie </w:t>
      </w:r>
      <w:r w:rsidR="00613CD5">
        <w:rPr>
          <w:sz w:val="22"/>
          <w:szCs w:val="22"/>
        </w:rPr>
        <w:t>15</w:t>
      </w:r>
      <w:r w:rsidRPr="00913F4E">
        <w:rPr>
          <w:sz w:val="22"/>
          <w:szCs w:val="22"/>
        </w:rPr>
        <w:t xml:space="preserve"> pkt, zgodnie z poniższą tabelą: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672"/>
      </w:tblGrid>
      <w:tr w:rsidR="00FE2DB1" w:rsidRPr="00913F4E" w:rsidTr="00A95CE3">
        <w:tc>
          <w:tcPr>
            <w:tcW w:w="5688" w:type="dxa"/>
            <w:shd w:val="clear" w:color="auto" w:fill="auto"/>
          </w:tcPr>
          <w:p w:rsidR="00FE2DB1" w:rsidRPr="00A95CE3" w:rsidRDefault="00A95CE3" w:rsidP="005805C5">
            <w:pPr>
              <w:pStyle w:val="Standard"/>
              <w:jc w:val="both"/>
              <w:rPr>
                <w:sz w:val="22"/>
                <w:szCs w:val="22"/>
              </w:rPr>
            </w:pPr>
            <w:r w:rsidRPr="00A95CE3">
              <w:rPr>
                <w:sz w:val="22"/>
                <w:szCs w:val="22"/>
              </w:rPr>
              <w:t xml:space="preserve">Doświadczenie w zakresie wykonywania audytów energetycznych </w:t>
            </w:r>
            <w:r w:rsidR="005805C5">
              <w:rPr>
                <w:sz w:val="22"/>
                <w:szCs w:val="22"/>
              </w:rPr>
              <w:t xml:space="preserve">i </w:t>
            </w:r>
            <w:r w:rsidR="005805C5" w:rsidRPr="005805C5">
              <w:rPr>
                <w:sz w:val="22"/>
                <w:szCs w:val="22"/>
              </w:rPr>
              <w:t>świadectw charakterystyki energetycznej</w:t>
            </w:r>
            <w:r w:rsidR="005805C5">
              <w:rPr>
                <w:sz w:val="22"/>
                <w:szCs w:val="22"/>
              </w:rPr>
              <w:t xml:space="preserve"> </w:t>
            </w:r>
            <w:r w:rsidRPr="00A95CE3">
              <w:rPr>
                <w:sz w:val="22"/>
                <w:szCs w:val="22"/>
              </w:rPr>
              <w:t>dla budynków użyteczności publicznej</w:t>
            </w:r>
          </w:p>
        </w:tc>
        <w:tc>
          <w:tcPr>
            <w:tcW w:w="1672" w:type="dxa"/>
            <w:shd w:val="clear" w:color="auto" w:fill="auto"/>
          </w:tcPr>
          <w:p w:rsidR="00FE2DB1" w:rsidRPr="00913F4E" w:rsidRDefault="00FE2DB1" w:rsidP="00FE2DB1">
            <w:pPr>
              <w:pStyle w:val="Standard"/>
              <w:jc w:val="center"/>
              <w:rPr>
                <w:sz w:val="22"/>
                <w:szCs w:val="22"/>
              </w:rPr>
            </w:pPr>
            <w:r w:rsidRPr="00913F4E">
              <w:rPr>
                <w:sz w:val="22"/>
                <w:szCs w:val="22"/>
              </w:rPr>
              <w:t>Punktacja</w:t>
            </w:r>
          </w:p>
        </w:tc>
      </w:tr>
      <w:tr w:rsidR="00FE2DB1" w:rsidRPr="00913F4E" w:rsidTr="00A95CE3">
        <w:tc>
          <w:tcPr>
            <w:tcW w:w="5688" w:type="dxa"/>
            <w:shd w:val="clear" w:color="auto" w:fill="auto"/>
          </w:tcPr>
          <w:p w:rsidR="00FE2DB1" w:rsidRPr="00913F4E" w:rsidRDefault="00FE2DB1" w:rsidP="007B631C">
            <w:pPr>
              <w:pStyle w:val="Standard"/>
              <w:rPr>
                <w:sz w:val="22"/>
                <w:szCs w:val="22"/>
              </w:rPr>
            </w:pPr>
            <w:r w:rsidRPr="00913F4E">
              <w:rPr>
                <w:sz w:val="22"/>
                <w:szCs w:val="22"/>
              </w:rPr>
              <w:t xml:space="preserve"> - </w:t>
            </w:r>
            <w:r w:rsidR="007B631C">
              <w:rPr>
                <w:sz w:val="22"/>
                <w:szCs w:val="22"/>
              </w:rPr>
              <w:t>3</w:t>
            </w:r>
            <w:r w:rsidRPr="00913F4E">
              <w:rPr>
                <w:sz w:val="22"/>
                <w:szCs w:val="22"/>
              </w:rPr>
              <w:t xml:space="preserve"> </w:t>
            </w:r>
            <w:r w:rsidR="007B631C">
              <w:rPr>
                <w:sz w:val="22"/>
                <w:szCs w:val="22"/>
              </w:rPr>
              <w:t>potwierdzone wykonania</w:t>
            </w:r>
            <w:r w:rsidRPr="00913F4E">
              <w:rPr>
                <w:sz w:val="22"/>
                <w:szCs w:val="22"/>
              </w:rPr>
              <w:t xml:space="preserve"> </w:t>
            </w:r>
            <w:r w:rsidR="007B631C">
              <w:rPr>
                <w:sz w:val="22"/>
                <w:szCs w:val="22"/>
              </w:rPr>
              <w:t>audytów i świadectw</w:t>
            </w:r>
          </w:p>
        </w:tc>
        <w:tc>
          <w:tcPr>
            <w:tcW w:w="1672" w:type="dxa"/>
            <w:shd w:val="clear" w:color="auto" w:fill="auto"/>
          </w:tcPr>
          <w:p w:rsidR="00FE2DB1" w:rsidRPr="00913F4E" w:rsidRDefault="00BD1F4B" w:rsidP="007B631C">
            <w:pPr>
              <w:pStyle w:val="Standard"/>
              <w:jc w:val="center"/>
              <w:rPr>
                <w:sz w:val="22"/>
                <w:szCs w:val="22"/>
              </w:rPr>
            </w:pPr>
            <w:r>
              <w:rPr>
                <w:sz w:val="22"/>
                <w:szCs w:val="22"/>
              </w:rPr>
              <w:t xml:space="preserve"> </w:t>
            </w:r>
            <w:r w:rsidR="007B631C">
              <w:rPr>
                <w:sz w:val="22"/>
                <w:szCs w:val="22"/>
              </w:rPr>
              <w:t>5</w:t>
            </w:r>
            <w:r w:rsidR="00FE2DB1" w:rsidRPr="00913F4E">
              <w:rPr>
                <w:sz w:val="22"/>
                <w:szCs w:val="22"/>
              </w:rPr>
              <w:t xml:space="preserve"> pkt</w:t>
            </w:r>
          </w:p>
        </w:tc>
      </w:tr>
      <w:tr w:rsidR="00FE2DB1" w:rsidRPr="00913F4E" w:rsidTr="00A95CE3">
        <w:tc>
          <w:tcPr>
            <w:tcW w:w="5688" w:type="dxa"/>
            <w:shd w:val="clear" w:color="auto" w:fill="auto"/>
          </w:tcPr>
          <w:p w:rsidR="00FE2DB1" w:rsidRPr="00913F4E" w:rsidRDefault="00FE2DB1" w:rsidP="00C038FE">
            <w:pPr>
              <w:pStyle w:val="Standard"/>
              <w:rPr>
                <w:sz w:val="22"/>
                <w:szCs w:val="22"/>
              </w:rPr>
            </w:pPr>
            <w:r w:rsidRPr="00913F4E">
              <w:rPr>
                <w:sz w:val="22"/>
                <w:szCs w:val="22"/>
              </w:rPr>
              <w:t xml:space="preserve"> - </w:t>
            </w:r>
            <w:r w:rsidR="00C038FE">
              <w:rPr>
                <w:sz w:val="22"/>
                <w:szCs w:val="22"/>
              </w:rPr>
              <w:t>4</w:t>
            </w:r>
            <w:r w:rsidR="007B631C" w:rsidRPr="00913F4E">
              <w:rPr>
                <w:sz w:val="22"/>
                <w:szCs w:val="22"/>
              </w:rPr>
              <w:t xml:space="preserve"> </w:t>
            </w:r>
            <w:r w:rsidR="007B631C">
              <w:rPr>
                <w:sz w:val="22"/>
                <w:szCs w:val="22"/>
              </w:rPr>
              <w:t>potwierdzone wykonania</w:t>
            </w:r>
            <w:r w:rsidR="007B631C" w:rsidRPr="00913F4E">
              <w:rPr>
                <w:sz w:val="22"/>
                <w:szCs w:val="22"/>
              </w:rPr>
              <w:t xml:space="preserve"> </w:t>
            </w:r>
            <w:r w:rsidR="007B631C">
              <w:rPr>
                <w:sz w:val="22"/>
                <w:szCs w:val="22"/>
              </w:rPr>
              <w:t>audytów i świadectw</w:t>
            </w:r>
          </w:p>
        </w:tc>
        <w:tc>
          <w:tcPr>
            <w:tcW w:w="1672" w:type="dxa"/>
            <w:shd w:val="clear" w:color="auto" w:fill="auto"/>
          </w:tcPr>
          <w:p w:rsidR="00FE2DB1" w:rsidRPr="00913F4E" w:rsidRDefault="007B631C" w:rsidP="007B631C">
            <w:pPr>
              <w:pStyle w:val="Standard"/>
              <w:jc w:val="center"/>
              <w:rPr>
                <w:sz w:val="22"/>
                <w:szCs w:val="22"/>
              </w:rPr>
            </w:pPr>
            <w:r>
              <w:rPr>
                <w:sz w:val="22"/>
                <w:szCs w:val="22"/>
              </w:rPr>
              <w:t>10</w:t>
            </w:r>
            <w:r w:rsidR="00FE2DB1" w:rsidRPr="00913F4E">
              <w:rPr>
                <w:sz w:val="22"/>
                <w:szCs w:val="22"/>
              </w:rPr>
              <w:t>pkt</w:t>
            </w:r>
          </w:p>
        </w:tc>
      </w:tr>
      <w:tr w:rsidR="00FE2DB1" w:rsidRPr="00913F4E" w:rsidTr="00A95CE3">
        <w:tc>
          <w:tcPr>
            <w:tcW w:w="5688" w:type="dxa"/>
            <w:shd w:val="clear" w:color="auto" w:fill="auto"/>
          </w:tcPr>
          <w:p w:rsidR="00FE2DB1" w:rsidRPr="00913F4E" w:rsidRDefault="00FE2DB1" w:rsidP="0024029B">
            <w:pPr>
              <w:pStyle w:val="Standard"/>
              <w:rPr>
                <w:sz w:val="22"/>
                <w:szCs w:val="22"/>
              </w:rPr>
            </w:pPr>
            <w:r w:rsidRPr="00913F4E">
              <w:rPr>
                <w:sz w:val="22"/>
                <w:szCs w:val="22"/>
              </w:rPr>
              <w:t xml:space="preserve"> - </w:t>
            </w:r>
            <w:r w:rsidR="00C038FE">
              <w:rPr>
                <w:sz w:val="22"/>
                <w:szCs w:val="22"/>
              </w:rPr>
              <w:t>5</w:t>
            </w:r>
            <w:r w:rsidR="007B631C" w:rsidRPr="00913F4E">
              <w:rPr>
                <w:sz w:val="22"/>
                <w:szCs w:val="22"/>
              </w:rPr>
              <w:t xml:space="preserve"> </w:t>
            </w:r>
            <w:r w:rsidR="007B631C">
              <w:rPr>
                <w:sz w:val="22"/>
                <w:szCs w:val="22"/>
              </w:rPr>
              <w:t>potwierdzon</w:t>
            </w:r>
            <w:r w:rsidR="0024029B">
              <w:rPr>
                <w:sz w:val="22"/>
                <w:szCs w:val="22"/>
              </w:rPr>
              <w:t>ych</w:t>
            </w:r>
            <w:r w:rsidR="007B631C">
              <w:rPr>
                <w:sz w:val="22"/>
                <w:szCs w:val="22"/>
              </w:rPr>
              <w:t xml:space="preserve"> </w:t>
            </w:r>
            <w:proofErr w:type="spellStart"/>
            <w:r w:rsidR="007B631C">
              <w:rPr>
                <w:sz w:val="22"/>
                <w:szCs w:val="22"/>
              </w:rPr>
              <w:t>wykona</w:t>
            </w:r>
            <w:r w:rsidR="0024029B">
              <w:rPr>
                <w:sz w:val="22"/>
                <w:szCs w:val="22"/>
              </w:rPr>
              <w:t>ń</w:t>
            </w:r>
            <w:proofErr w:type="spellEnd"/>
            <w:r w:rsidR="007B631C" w:rsidRPr="00913F4E">
              <w:rPr>
                <w:sz w:val="22"/>
                <w:szCs w:val="22"/>
              </w:rPr>
              <w:t xml:space="preserve"> </w:t>
            </w:r>
            <w:r w:rsidR="007B631C">
              <w:rPr>
                <w:sz w:val="22"/>
                <w:szCs w:val="22"/>
              </w:rPr>
              <w:t>audytów i świadectw</w:t>
            </w:r>
          </w:p>
        </w:tc>
        <w:tc>
          <w:tcPr>
            <w:tcW w:w="1672" w:type="dxa"/>
            <w:shd w:val="clear" w:color="auto" w:fill="auto"/>
          </w:tcPr>
          <w:p w:rsidR="00FE2DB1" w:rsidRPr="00913F4E" w:rsidRDefault="005805C5" w:rsidP="007B631C">
            <w:pPr>
              <w:pStyle w:val="Standard"/>
              <w:jc w:val="center"/>
              <w:rPr>
                <w:sz w:val="22"/>
                <w:szCs w:val="22"/>
              </w:rPr>
            </w:pPr>
            <w:r>
              <w:rPr>
                <w:sz w:val="22"/>
                <w:szCs w:val="22"/>
              </w:rPr>
              <w:t>1</w:t>
            </w:r>
            <w:r w:rsidR="007B631C">
              <w:rPr>
                <w:sz w:val="22"/>
                <w:szCs w:val="22"/>
              </w:rPr>
              <w:t>5</w:t>
            </w:r>
            <w:r w:rsidR="00FE2DB1" w:rsidRPr="00913F4E">
              <w:rPr>
                <w:sz w:val="22"/>
                <w:szCs w:val="22"/>
              </w:rPr>
              <w:t xml:space="preserve"> pkt</w:t>
            </w:r>
          </w:p>
        </w:tc>
      </w:tr>
    </w:tbl>
    <w:p w:rsidR="006851D2" w:rsidRPr="00CF1962" w:rsidRDefault="00FE2DB1" w:rsidP="00A95CE3">
      <w:pPr>
        <w:pStyle w:val="Standard"/>
        <w:ind w:left="708"/>
        <w:jc w:val="both"/>
        <w:rPr>
          <w:sz w:val="22"/>
          <w:szCs w:val="22"/>
        </w:rPr>
      </w:pPr>
      <w:r w:rsidRPr="00913F4E">
        <w:rPr>
          <w:sz w:val="22"/>
          <w:szCs w:val="22"/>
        </w:rPr>
        <w:t>Wykazanie w ofercie większej ilości wykonan</w:t>
      </w:r>
      <w:r w:rsidR="00C038FE">
        <w:rPr>
          <w:sz w:val="22"/>
          <w:szCs w:val="22"/>
        </w:rPr>
        <w:t>ych</w:t>
      </w:r>
      <w:r w:rsidR="00BD1F4B" w:rsidRPr="00BD1F4B">
        <w:rPr>
          <w:sz w:val="22"/>
          <w:szCs w:val="22"/>
        </w:rPr>
        <w:t xml:space="preserve"> audytów energetycznych </w:t>
      </w:r>
      <w:r w:rsidR="00C038FE">
        <w:rPr>
          <w:sz w:val="22"/>
          <w:szCs w:val="22"/>
        </w:rPr>
        <w:t xml:space="preserve">i </w:t>
      </w:r>
      <w:r w:rsidR="00C038FE" w:rsidRPr="005805C5">
        <w:rPr>
          <w:sz w:val="22"/>
          <w:szCs w:val="22"/>
        </w:rPr>
        <w:t>świadectw charakterystyki energetyczne</w:t>
      </w:r>
      <w:r w:rsidR="00C038FE">
        <w:rPr>
          <w:sz w:val="22"/>
          <w:szCs w:val="22"/>
        </w:rPr>
        <w:t xml:space="preserve"> </w:t>
      </w:r>
      <w:r w:rsidR="00BD1F4B" w:rsidRPr="00BD1F4B">
        <w:rPr>
          <w:sz w:val="22"/>
          <w:szCs w:val="22"/>
        </w:rPr>
        <w:t>dla budynków użyteczności publicznej</w:t>
      </w:r>
      <w:r w:rsidRPr="00BD1F4B">
        <w:rPr>
          <w:sz w:val="22"/>
          <w:szCs w:val="22"/>
        </w:rPr>
        <w:t xml:space="preserve"> </w:t>
      </w:r>
      <w:r w:rsidRPr="00913F4E">
        <w:rPr>
          <w:sz w:val="22"/>
          <w:szCs w:val="22"/>
        </w:rPr>
        <w:t>nie skutkuje zwiększeniem ilości przyznanych punktów.</w:t>
      </w:r>
    </w:p>
    <w:p w:rsidR="00416EA0" w:rsidRPr="000A20FA" w:rsidRDefault="00416EA0" w:rsidP="005E2022">
      <w:pPr>
        <w:pStyle w:val="Obszartekstu"/>
        <w:numPr>
          <w:ilvl w:val="0"/>
          <w:numId w:val="24"/>
        </w:numPr>
        <w:spacing w:before="0"/>
        <w:rPr>
          <w:color w:val="000000"/>
          <w:sz w:val="22"/>
          <w:szCs w:val="22"/>
        </w:rPr>
      </w:pPr>
      <w:r w:rsidRPr="000A20FA">
        <w:rPr>
          <w:color w:val="000000"/>
          <w:sz w:val="22"/>
          <w:szCs w:val="22"/>
        </w:rPr>
        <w:t>Odrzuceniu podlegają oferty, które nie odpowiadają treści zapytania ofertowego.</w:t>
      </w:r>
    </w:p>
    <w:p w:rsidR="00416EA0" w:rsidRPr="000A20FA" w:rsidRDefault="00416EA0" w:rsidP="006851D2">
      <w:pPr>
        <w:pStyle w:val="Obszartekstu"/>
        <w:numPr>
          <w:ilvl w:val="0"/>
          <w:numId w:val="42"/>
        </w:numPr>
        <w:spacing w:before="0"/>
        <w:ind w:left="357" w:hanging="357"/>
        <w:rPr>
          <w:color w:val="000000"/>
          <w:sz w:val="22"/>
          <w:szCs w:val="22"/>
        </w:rPr>
      </w:pPr>
      <w:r w:rsidRPr="000A20FA">
        <w:rPr>
          <w:color w:val="000000"/>
          <w:sz w:val="22"/>
          <w:szCs w:val="22"/>
        </w:rPr>
        <w:t xml:space="preserve">Zamawiający za najkorzystniejszą uzna ofertę, która nie podlega odrzuceniu oraz uzyska największą </w:t>
      </w:r>
      <w:r w:rsidR="00900C98">
        <w:rPr>
          <w:color w:val="000000"/>
          <w:sz w:val="22"/>
          <w:szCs w:val="22"/>
        </w:rPr>
        <w:t xml:space="preserve"> łączną </w:t>
      </w:r>
      <w:r w:rsidRPr="000A20FA">
        <w:rPr>
          <w:color w:val="000000"/>
          <w:sz w:val="22"/>
          <w:szCs w:val="22"/>
        </w:rPr>
        <w:t>liczbę punktów przyznanych w ramach ustalon</w:t>
      </w:r>
      <w:r w:rsidR="00C038FE">
        <w:rPr>
          <w:color w:val="000000"/>
          <w:sz w:val="22"/>
          <w:szCs w:val="22"/>
        </w:rPr>
        <w:t>ych</w:t>
      </w:r>
      <w:r w:rsidRPr="000A20FA">
        <w:rPr>
          <w:color w:val="000000"/>
          <w:sz w:val="22"/>
          <w:szCs w:val="22"/>
        </w:rPr>
        <w:t xml:space="preserve"> kryteri</w:t>
      </w:r>
      <w:r w:rsidR="00C038FE">
        <w:rPr>
          <w:color w:val="000000"/>
          <w:sz w:val="22"/>
          <w:szCs w:val="22"/>
        </w:rPr>
        <w:t>ów</w:t>
      </w:r>
      <w:r w:rsidRPr="000A20FA">
        <w:rPr>
          <w:color w:val="000000"/>
          <w:sz w:val="22"/>
          <w:szCs w:val="22"/>
        </w:rPr>
        <w:t>.</w:t>
      </w:r>
    </w:p>
    <w:p w:rsidR="00416EA0" w:rsidRPr="00416EA0" w:rsidRDefault="00416EA0" w:rsidP="00A836B3">
      <w:pPr>
        <w:pStyle w:val="Obszartekstu"/>
        <w:spacing w:before="0"/>
        <w:rPr>
          <w:sz w:val="22"/>
          <w:szCs w:val="22"/>
        </w:rPr>
      </w:pPr>
    </w:p>
    <w:p w:rsidR="00F372C4" w:rsidRPr="00345BC4" w:rsidRDefault="00F372C4" w:rsidP="00F372C4">
      <w:pPr>
        <w:pStyle w:val="Tekstpodstawowy"/>
        <w:numPr>
          <w:ilvl w:val="0"/>
          <w:numId w:val="10"/>
        </w:numPr>
        <w:ind w:left="1418" w:hanging="709"/>
        <w:rPr>
          <w:b w:val="0"/>
          <w:sz w:val="22"/>
          <w:szCs w:val="22"/>
        </w:rPr>
      </w:pPr>
      <w:r w:rsidRPr="00F372C4">
        <w:rPr>
          <w:sz w:val="22"/>
          <w:szCs w:val="22"/>
        </w:rPr>
        <w:t>Zastrzeżenia Zamawiającego (art. 70</w:t>
      </w:r>
      <w:r w:rsidRPr="00F372C4">
        <w:rPr>
          <w:sz w:val="22"/>
          <w:szCs w:val="22"/>
          <w:vertAlign w:val="superscript"/>
        </w:rPr>
        <w:t>1</w:t>
      </w:r>
      <w:r w:rsidRPr="00F372C4">
        <w:rPr>
          <w:sz w:val="22"/>
          <w:szCs w:val="22"/>
        </w:rPr>
        <w:t xml:space="preserve"> par. 3 KC)</w:t>
      </w:r>
    </w:p>
    <w:p w:rsidR="00345BC4" w:rsidRPr="00345BC4" w:rsidRDefault="00345BC4" w:rsidP="00345BC4">
      <w:pPr>
        <w:pStyle w:val="Tekstpodstawowy"/>
        <w:ind w:left="1418"/>
        <w:rPr>
          <w:b w:val="0"/>
          <w:sz w:val="16"/>
          <w:szCs w:val="16"/>
        </w:rPr>
      </w:pPr>
    </w:p>
    <w:p w:rsidR="00F372C4" w:rsidRPr="00B2374F" w:rsidRDefault="00F372C4" w:rsidP="00E8761C">
      <w:pPr>
        <w:pStyle w:val="Tekstpodstawowy"/>
        <w:numPr>
          <w:ilvl w:val="0"/>
          <w:numId w:val="36"/>
        </w:numPr>
        <w:ind w:left="357" w:hanging="357"/>
        <w:jc w:val="both"/>
        <w:rPr>
          <w:b w:val="0"/>
          <w:sz w:val="22"/>
          <w:szCs w:val="22"/>
          <w:u w:val="single"/>
        </w:rPr>
      </w:pPr>
      <w:r w:rsidRPr="00B2374F">
        <w:rPr>
          <w:b w:val="0"/>
          <w:sz w:val="22"/>
          <w:szCs w:val="22"/>
          <w:u w:val="single"/>
        </w:rPr>
        <w:t xml:space="preserve">Zamawiający zastrzega </w:t>
      </w:r>
      <w:r w:rsidR="00900C98">
        <w:rPr>
          <w:b w:val="0"/>
          <w:sz w:val="22"/>
          <w:szCs w:val="22"/>
          <w:u w:val="single"/>
        </w:rPr>
        <w:t xml:space="preserve">sobie prawo </w:t>
      </w:r>
      <w:r w:rsidRPr="00B2374F">
        <w:rPr>
          <w:b w:val="0"/>
          <w:sz w:val="22"/>
          <w:szCs w:val="22"/>
          <w:u w:val="single"/>
        </w:rPr>
        <w:t>unieważnienie postępowania (odwołanie) w przypadku pozyskania ofert z ceną powyżej kwoty 154 053,81 zł brutto (odpowiadającej kwocie 30.000 Euro netto, jako progowej dla zamówień publicznych podlegających stosowaniu ustawy PZP) lub możliwość unieważnienia postępowania, jeżeli cena oferty uznanej za najkorzystniejszą przekroczy kwotę przeznaczoną na finansowanie zamówienia.</w:t>
      </w:r>
    </w:p>
    <w:p w:rsidR="00B877EC" w:rsidRPr="00B2374F" w:rsidRDefault="00F372C4" w:rsidP="000A20FA">
      <w:pPr>
        <w:pStyle w:val="Tekstpodstawowy"/>
        <w:numPr>
          <w:ilvl w:val="0"/>
          <w:numId w:val="36"/>
        </w:numPr>
        <w:ind w:left="357" w:hanging="357"/>
        <w:jc w:val="both"/>
        <w:rPr>
          <w:b w:val="0"/>
          <w:sz w:val="22"/>
          <w:szCs w:val="22"/>
          <w:u w:val="single"/>
        </w:rPr>
      </w:pPr>
      <w:r w:rsidRPr="00B2374F">
        <w:rPr>
          <w:b w:val="0"/>
          <w:sz w:val="22"/>
          <w:szCs w:val="22"/>
          <w:u w:val="single"/>
        </w:rPr>
        <w:t>Złożenie oferty cenowej w wyniku niniejszego zapytania nie jest równoznaczne ze złożeniem zamówienia przez Zachodniopomorski Uniwersytet Technologiczny w Szczecinie i nie łączy się z koniecznością zawarcia przez niego umowy.</w:t>
      </w:r>
    </w:p>
    <w:p w:rsidR="000207FD" w:rsidRDefault="000207FD" w:rsidP="00F372C4">
      <w:pPr>
        <w:pStyle w:val="Tekstpodstawowy"/>
        <w:ind w:left="1418"/>
        <w:rPr>
          <w:b w:val="0"/>
          <w:sz w:val="22"/>
          <w:szCs w:val="22"/>
        </w:rPr>
      </w:pPr>
      <w:r>
        <w:rPr>
          <w:b w:val="0"/>
          <w:sz w:val="22"/>
          <w:szCs w:val="22"/>
        </w:rPr>
        <w:br w:type="page"/>
      </w:r>
    </w:p>
    <w:p w:rsidR="00F372C4" w:rsidRPr="00F372C4" w:rsidRDefault="00F372C4" w:rsidP="00F372C4">
      <w:pPr>
        <w:pStyle w:val="Tekstpodstawowy"/>
        <w:ind w:left="1418"/>
        <w:rPr>
          <w:b w:val="0"/>
          <w:sz w:val="22"/>
          <w:szCs w:val="22"/>
        </w:rPr>
      </w:pPr>
    </w:p>
    <w:p w:rsidR="00F372C4" w:rsidRPr="00345BC4" w:rsidRDefault="00E8761C" w:rsidP="00E8761C">
      <w:pPr>
        <w:pStyle w:val="Tekstpodstawowy"/>
        <w:numPr>
          <w:ilvl w:val="0"/>
          <w:numId w:val="10"/>
        </w:numPr>
        <w:rPr>
          <w:b w:val="0"/>
          <w:sz w:val="22"/>
          <w:szCs w:val="22"/>
        </w:rPr>
      </w:pPr>
      <w:r w:rsidRPr="00100BB7">
        <w:t>Podpisanie umowy</w:t>
      </w:r>
    </w:p>
    <w:p w:rsidR="00345BC4" w:rsidRPr="00345BC4" w:rsidRDefault="00345BC4" w:rsidP="00345BC4">
      <w:pPr>
        <w:pStyle w:val="Tekstpodstawowy"/>
        <w:ind w:left="1428"/>
        <w:rPr>
          <w:b w:val="0"/>
          <w:sz w:val="16"/>
          <w:szCs w:val="16"/>
        </w:rPr>
      </w:pPr>
    </w:p>
    <w:p w:rsidR="00E8761C" w:rsidRPr="00AE35C8" w:rsidRDefault="00E8761C" w:rsidP="00AE35C8">
      <w:pPr>
        <w:pStyle w:val="NormalnyWeb"/>
        <w:numPr>
          <w:ilvl w:val="0"/>
          <w:numId w:val="38"/>
        </w:numPr>
        <w:spacing w:before="0" w:beforeAutospacing="0" w:after="0" w:afterAutospacing="0"/>
        <w:ind w:left="357" w:hanging="357"/>
        <w:jc w:val="both"/>
        <w:rPr>
          <w:sz w:val="22"/>
          <w:szCs w:val="22"/>
        </w:rPr>
      </w:pPr>
      <w:r w:rsidRPr="00AE35C8">
        <w:rPr>
          <w:sz w:val="22"/>
          <w:szCs w:val="22"/>
        </w:rPr>
        <w:t xml:space="preserve">Z Wykonawcą wybranym w drodze niniejszego postępowania, który złoży ofertę najkorzystniejszą, z zastrzeżeniem Sekcji </w:t>
      </w:r>
      <w:r w:rsidR="000A20FA">
        <w:rPr>
          <w:sz w:val="22"/>
          <w:szCs w:val="22"/>
        </w:rPr>
        <w:t>X.</w:t>
      </w:r>
      <w:r w:rsidRPr="00AE35C8">
        <w:rPr>
          <w:sz w:val="22"/>
          <w:szCs w:val="22"/>
        </w:rPr>
        <w:t>, zostanie zawarta umowa o wykonanie zamówienia.</w:t>
      </w:r>
    </w:p>
    <w:p w:rsidR="00E8761C" w:rsidRPr="00AE35C8" w:rsidRDefault="00E8761C" w:rsidP="00AE35C8">
      <w:pPr>
        <w:pStyle w:val="Tekstpodstawowy"/>
        <w:numPr>
          <w:ilvl w:val="0"/>
          <w:numId w:val="38"/>
        </w:numPr>
        <w:ind w:left="357" w:hanging="357"/>
        <w:jc w:val="both"/>
        <w:rPr>
          <w:b w:val="0"/>
          <w:sz w:val="22"/>
          <w:szCs w:val="22"/>
        </w:rPr>
      </w:pPr>
      <w:r w:rsidRPr="00AE35C8">
        <w:rPr>
          <w:b w:val="0"/>
          <w:sz w:val="22"/>
          <w:szCs w:val="22"/>
        </w:rPr>
        <w:t>Wykonawca będzie zobowiązany do podpisania umowy w miejscu i terminie wskazanym przez Zamawiającego.</w:t>
      </w:r>
    </w:p>
    <w:p w:rsidR="00613CD5" w:rsidRDefault="00613CD5" w:rsidP="00E8761C">
      <w:pPr>
        <w:pStyle w:val="Tekstpodstawowy"/>
        <w:ind w:left="1418"/>
        <w:rPr>
          <w:b w:val="0"/>
          <w:sz w:val="22"/>
          <w:szCs w:val="22"/>
        </w:rPr>
      </w:pPr>
    </w:p>
    <w:p w:rsidR="00E8761C" w:rsidRPr="00345BC4" w:rsidRDefault="00E8761C" w:rsidP="004B57D3">
      <w:pPr>
        <w:pStyle w:val="Tekstpodstawowy"/>
        <w:numPr>
          <w:ilvl w:val="0"/>
          <w:numId w:val="10"/>
        </w:numPr>
        <w:ind w:left="1418" w:hanging="709"/>
        <w:rPr>
          <w:b w:val="0"/>
          <w:sz w:val="22"/>
          <w:szCs w:val="22"/>
        </w:rPr>
      </w:pPr>
      <w:r w:rsidRPr="002F061C">
        <w:rPr>
          <w:bCs/>
          <w:sz w:val="22"/>
          <w:szCs w:val="22"/>
        </w:rPr>
        <w:t xml:space="preserve">Informacje </w:t>
      </w:r>
      <w:r w:rsidRPr="002F061C">
        <w:rPr>
          <w:sz w:val="22"/>
          <w:szCs w:val="22"/>
        </w:rPr>
        <w:t>dodatkowe</w:t>
      </w:r>
    </w:p>
    <w:p w:rsidR="00345BC4" w:rsidRPr="00345BC4" w:rsidRDefault="00345BC4" w:rsidP="00345BC4">
      <w:pPr>
        <w:pStyle w:val="Tekstpodstawowy"/>
        <w:ind w:left="1418"/>
        <w:rPr>
          <w:b w:val="0"/>
          <w:sz w:val="16"/>
          <w:szCs w:val="16"/>
        </w:rPr>
      </w:pPr>
    </w:p>
    <w:p w:rsidR="006F037A" w:rsidRPr="00C038FE" w:rsidRDefault="00C038FE" w:rsidP="00C038FE">
      <w:pPr>
        <w:pStyle w:val="Akapitzlist"/>
        <w:numPr>
          <w:ilvl w:val="0"/>
          <w:numId w:val="40"/>
        </w:numPr>
        <w:ind w:left="357" w:hanging="357"/>
        <w:jc w:val="both"/>
        <w:rPr>
          <w:sz w:val="22"/>
          <w:szCs w:val="22"/>
        </w:rPr>
      </w:pPr>
      <w:r w:rsidRPr="00C038FE">
        <w:rPr>
          <w:sz w:val="22"/>
          <w:szCs w:val="22"/>
        </w:rPr>
        <w:t xml:space="preserve">Jeśli Wykonawca składa ofertę wspólną lub </w:t>
      </w:r>
      <w:r w:rsidR="00900C98">
        <w:rPr>
          <w:sz w:val="22"/>
          <w:szCs w:val="22"/>
        </w:rPr>
        <w:t xml:space="preserve">jako </w:t>
      </w:r>
      <w:r w:rsidRPr="00C038FE">
        <w:rPr>
          <w:sz w:val="22"/>
          <w:szCs w:val="22"/>
        </w:rPr>
        <w:t>konsorcjum, to potwierdzeniem doświadczenia jest wykonanie</w:t>
      </w:r>
      <w:r>
        <w:rPr>
          <w:sz w:val="22"/>
          <w:szCs w:val="22"/>
        </w:rPr>
        <w:br/>
      </w:r>
      <w:r w:rsidRPr="00C038FE">
        <w:rPr>
          <w:sz w:val="22"/>
          <w:szCs w:val="22"/>
        </w:rPr>
        <w:t>2 audytów energetycznych i świadectw charakterystyki energetycznej dla budynków użyteczności publicznej</w:t>
      </w:r>
      <w:r w:rsidRPr="00C038FE">
        <w:rPr>
          <w:sz w:val="22"/>
          <w:szCs w:val="22"/>
          <w:shd w:val="clear" w:color="auto" w:fill="FFFFFF"/>
        </w:rPr>
        <w:t xml:space="preserve"> przez co najmniej jednego z uczestników wspólnie ubiegających się o zamówienie. </w:t>
      </w:r>
    </w:p>
    <w:p w:rsidR="00A83E2E" w:rsidRDefault="00A35D9A" w:rsidP="00850034">
      <w:pPr>
        <w:pStyle w:val="Akapitzlist"/>
        <w:numPr>
          <w:ilvl w:val="0"/>
          <w:numId w:val="40"/>
        </w:numPr>
        <w:ind w:left="357" w:hanging="357"/>
        <w:jc w:val="both"/>
        <w:rPr>
          <w:sz w:val="22"/>
          <w:szCs w:val="22"/>
        </w:rPr>
      </w:pPr>
      <w:r w:rsidRPr="00F70B49">
        <w:rPr>
          <w:sz w:val="22"/>
          <w:szCs w:val="22"/>
        </w:rPr>
        <w:t>Na Wykonawcy spoczywać będzie obowiązek przeprowadzenia dokładnych oględzin w terenie, analizy stanu istniejącego budynków oraz</w:t>
      </w:r>
      <w:r w:rsidR="00CD74FA" w:rsidRPr="00F70B49">
        <w:rPr>
          <w:sz w:val="22"/>
          <w:szCs w:val="22"/>
        </w:rPr>
        <w:t xml:space="preserve"> wykonanie niezbędnych</w:t>
      </w:r>
      <w:r w:rsidRPr="00F70B49">
        <w:rPr>
          <w:sz w:val="22"/>
          <w:szCs w:val="22"/>
        </w:rPr>
        <w:t xml:space="preserve"> pomiarów. </w:t>
      </w:r>
    </w:p>
    <w:p w:rsidR="00900C98" w:rsidRPr="006B2080" w:rsidRDefault="00900C98" w:rsidP="00900C98">
      <w:pPr>
        <w:pStyle w:val="Akapitzlist"/>
        <w:numPr>
          <w:ilvl w:val="0"/>
          <w:numId w:val="40"/>
        </w:numPr>
        <w:ind w:left="357" w:hanging="357"/>
        <w:jc w:val="both"/>
        <w:rPr>
          <w:b/>
          <w:sz w:val="22"/>
          <w:szCs w:val="22"/>
        </w:rPr>
      </w:pPr>
      <w:r w:rsidRPr="006B2080">
        <w:rPr>
          <w:b/>
          <w:sz w:val="22"/>
          <w:szCs w:val="22"/>
        </w:rPr>
        <w:t xml:space="preserve">Warunkiem przystąpienia do złożenia oferty jest obowiązek udziału w wizji lokalnej i zapoznanie </w:t>
      </w:r>
      <w:r w:rsidRPr="006B2080">
        <w:rPr>
          <w:b/>
          <w:sz w:val="22"/>
          <w:szCs w:val="22"/>
        </w:rPr>
        <w:br/>
        <w:t>się z dokumentacją archiwalną budynków posiadaną przez Zamawiającego.</w:t>
      </w:r>
    </w:p>
    <w:p w:rsidR="00900C98" w:rsidRPr="006B2080" w:rsidRDefault="00900C98" w:rsidP="00900C98">
      <w:pPr>
        <w:ind w:left="357"/>
        <w:jc w:val="both"/>
        <w:rPr>
          <w:sz w:val="22"/>
          <w:szCs w:val="22"/>
        </w:rPr>
      </w:pPr>
      <w:r w:rsidRPr="006B2080">
        <w:rPr>
          <w:b/>
          <w:sz w:val="22"/>
          <w:szCs w:val="22"/>
        </w:rPr>
        <w:t>Zamawiający planuje 2 wizje lokalne z udziałem oferentów oraz udostepnienie posiadanej dokumentacji archiwalnej:</w:t>
      </w:r>
    </w:p>
    <w:p w:rsidR="00900C98" w:rsidRPr="00DB571E" w:rsidRDefault="00900C98" w:rsidP="00900C98">
      <w:pPr>
        <w:pStyle w:val="Akapitzlist"/>
        <w:numPr>
          <w:ilvl w:val="0"/>
          <w:numId w:val="47"/>
        </w:numPr>
        <w:ind w:left="709"/>
        <w:jc w:val="both"/>
        <w:rPr>
          <w:i/>
          <w:sz w:val="22"/>
          <w:szCs w:val="22"/>
          <w:u w:val="single"/>
        </w:rPr>
      </w:pPr>
      <w:r w:rsidRPr="004E4482">
        <w:rPr>
          <w:b/>
          <w:sz w:val="22"/>
          <w:szCs w:val="22"/>
          <w:u w:val="thick"/>
        </w:rPr>
        <w:t>Wizja lokalna dotycząca 4 budynków</w:t>
      </w:r>
      <w:r w:rsidRPr="004E4482">
        <w:rPr>
          <w:b/>
          <w:sz w:val="22"/>
          <w:szCs w:val="22"/>
        </w:rPr>
        <w:t>:</w:t>
      </w:r>
      <w:r>
        <w:rPr>
          <w:sz w:val="22"/>
          <w:szCs w:val="22"/>
        </w:rPr>
        <w:t xml:space="preserve"> </w:t>
      </w:r>
      <w:r w:rsidRPr="006B2080">
        <w:rPr>
          <w:sz w:val="22"/>
          <w:szCs w:val="22"/>
        </w:rPr>
        <w:t xml:space="preserve">Wydział Ekonomiczny przy ul. Żołnierskiej 47; Pawilony A-D </w:t>
      </w:r>
      <w:proofErr w:type="spellStart"/>
      <w:r w:rsidRPr="006B2080">
        <w:rPr>
          <w:sz w:val="22"/>
          <w:szCs w:val="22"/>
        </w:rPr>
        <w:t>WNoŻiR</w:t>
      </w:r>
      <w:proofErr w:type="spellEnd"/>
      <w:r w:rsidRPr="006B2080">
        <w:rPr>
          <w:sz w:val="22"/>
          <w:szCs w:val="22"/>
        </w:rPr>
        <w:t xml:space="preserve"> wraz z łącznikiem przy ul. Kazimierza Królewicza 4; </w:t>
      </w:r>
      <w:proofErr w:type="spellStart"/>
      <w:r w:rsidRPr="006B2080">
        <w:rPr>
          <w:sz w:val="22"/>
          <w:szCs w:val="22"/>
        </w:rPr>
        <w:t>SWFiS</w:t>
      </w:r>
      <w:proofErr w:type="spellEnd"/>
      <w:r w:rsidRPr="006B2080">
        <w:rPr>
          <w:sz w:val="22"/>
          <w:szCs w:val="22"/>
        </w:rPr>
        <w:t xml:space="preserve"> przy ul. Tenisowej 33;</w:t>
      </w:r>
      <w:r>
        <w:rPr>
          <w:sz w:val="22"/>
          <w:szCs w:val="22"/>
        </w:rPr>
        <w:br/>
      </w:r>
      <w:r w:rsidRPr="006B2080">
        <w:rPr>
          <w:sz w:val="22"/>
          <w:szCs w:val="22"/>
        </w:rPr>
        <w:t xml:space="preserve">WI przy ul. Żołnierskiej 49 odbędzie się </w:t>
      </w:r>
      <w:r w:rsidRPr="00DB571E">
        <w:rPr>
          <w:b/>
          <w:sz w:val="22"/>
          <w:szCs w:val="22"/>
          <w:u w:val="thick"/>
        </w:rPr>
        <w:t xml:space="preserve">dnia </w:t>
      </w:r>
      <w:r w:rsidR="00DB571E" w:rsidRPr="00DB571E">
        <w:rPr>
          <w:b/>
          <w:sz w:val="24"/>
          <w:szCs w:val="24"/>
          <w:u w:val="thick"/>
        </w:rPr>
        <w:t>28.03.2017 r.</w:t>
      </w:r>
      <w:r w:rsidRPr="00DB571E">
        <w:rPr>
          <w:b/>
          <w:sz w:val="22"/>
          <w:szCs w:val="22"/>
          <w:u w:val="thick"/>
        </w:rPr>
        <w:t xml:space="preserve"> o godz. </w:t>
      </w:r>
      <w:r w:rsidR="00DB571E" w:rsidRPr="00DB571E">
        <w:rPr>
          <w:b/>
          <w:sz w:val="24"/>
          <w:szCs w:val="24"/>
          <w:u w:val="thick"/>
        </w:rPr>
        <w:t>9</w:t>
      </w:r>
      <w:r w:rsidR="00DB571E" w:rsidRPr="00DB571E">
        <w:rPr>
          <w:b/>
          <w:sz w:val="24"/>
          <w:szCs w:val="24"/>
          <w:u w:val="thick"/>
          <w:vertAlign w:val="superscript"/>
        </w:rPr>
        <w:t>30</w:t>
      </w:r>
      <w:r w:rsidR="00DB571E" w:rsidRPr="00DB571E">
        <w:rPr>
          <w:b/>
          <w:sz w:val="22"/>
          <w:szCs w:val="22"/>
          <w:u w:val="single"/>
        </w:rPr>
        <w:t xml:space="preserve">. </w:t>
      </w:r>
      <w:r w:rsidRPr="00DB571E">
        <w:rPr>
          <w:b/>
          <w:sz w:val="22"/>
          <w:szCs w:val="22"/>
          <w:u w:val="single"/>
        </w:rPr>
        <w:t xml:space="preserve">Miejsce spotkania – </w:t>
      </w:r>
      <w:r w:rsidR="00DB571E" w:rsidRPr="00DB571E">
        <w:rPr>
          <w:b/>
          <w:sz w:val="22"/>
          <w:szCs w:val="22"/>
          <w:u w:val="single"/>
        </w:rPr>
        <w:t xml:space="preserve">Pawilony A-D </w:t>
      </w:r>
      <w:proofErr w:type="spellStart"/>
      <w:r w:rsidR="00DB571E" w:rsidRPr="00DB571E">
        <w:rPr>
          <w:b/>
          <w:sz w:val="22"/>
          <w:szCs w:val="22"/>
          <w:u w:val="single"/>
        </w:rPr>
        <w:t>WNoŻiR</w:t>
      </w:r>
      <w:proofErr w:type="spellEnd"/>
      <w:r w:rsidR="00DB571E" w:rsidRPr="00DB571E">
        <w:rPr>
          <w:b/>
          <w:sz w:val="22"/>
          <w:szCs w:val="22"/>
          <w:u w:val="single"/>
        </w:rPr>
        <w:t xml:space="preserve"> wraz z łącznikiem przy ul. Kazimierza Królewicza 4</w:t>
      </w:r>
      <w:r w:rsidR="00DB571E">
        <w:rPr>
          <w:b/>
          <w:sz w:val="22"/>
          <w:szCs w:val="22"/>
        </w:rPr>
        <w:t xml:space="preserve">, </w:t>
      </w:r>
      <w:r w:rsidR="00DB571E" w:rsidRPr="00DB571E">
        <w:rPr>
          <w:sz w:val="22"/>
          <w:szCs w:val="22"/>
        </w:rPr>
        <w:t>następnie</w:t>
      </w:r>
      <w:r w:rsidR="00DB571E">
        <w:rPr>
          <w:sz w:val="22"/>
          <w:szCs w:val="22"/>
        </w:rPr>
        <w:t>:</w:t>
      </w:r>
      <w:r w:rsidR="00DB571E" w:rsidRPr="00DB571E">
        <w:rPr>
          <w:sz w:val="22"/>
          <w:szCs w:val="22"/>
        </w:rPr>
        <w:t xml:space="preserve"> </w:t>
      </w:r>
      <w:r w:rsidR="00DB571E" w:rsidRPr="006B2080">
        <w:rPr>
          <w:sz w:val="22"/>
          <w:szCs w:val="22"/>
        </w:rPr>
        <w:t xml:space="preserve">Wydział Ekonomiczny przy </w:t>
      </w:r>
      <w:r w:rsidR="004E4482">
        <w:rPr>
          <w:sz w:val="22"/>
          <w:szCs w:val="22"/>
        </w:rPr>
        <w:br/>
      </w:r>
      <w:r w:rsidR="00DB571E" w:rsidRPr="006B2080">
        <w:rPr>
          <w:sz w:val="22"/>
          <w:szCs w:val="22"/>
        </w:rPr>
        <w:t>ul. Żołnierskiej 47</w:t>
      </w:r>
      <w:r w:rsidR="00DB571E">
        <w:rPr>
          <w:sz w:val="22"/>
          <w:szCs w:val="22"/>
        </w:rPr>
        <w:t xml:space="preserve">; </w:t>
      </w:r>
      <w:r w:rsidR="00DB571E" w:rsidRPr="006B2080">
        <w:rPr>
          <w:sz w:val="22"/>
          <w:szCs w:val="22"/>
        </w:rPr>
        <w:t>WI przy ul. Żołnierskiej 49</w:t>
      </w:r>
      <w:r w:rsidR="00DB571E">
        <w:rPr>
          <w:sz w:val="22"/>
          <w:szCs w:val="22"/>
        </w:rPr>
        <w:t xml:space="preserve"> i </w:t>
      </w:r>
      <w:proofErr w:type="spellStart"/>
      <w:r w:rsidR="00DB571E" w:rsidRPr="006B2080">
        <w:rPr>
          <w:sz w:val="22"/>
          <w:szCs w:val="22"/>
        </w:rPr>
        <w:t>SWFiS</w:t>
      </w:r>
      <w:proofErr w:type="spellEnd"/>
      <w:r w:rsidR="00DB571E" w:rsidRPr="006B2080">
        <w:rPr>
          <w:sz w:val="22"/>
          <w:szCs w:val="22"/>
        </w:rPr>
        <w:t xml:space="preserve"> przy ul. Tenisowej 33</w:t>
      </w:r>
    </w:p>
    <w:p w:rsidR="00900C98" w:rsidRPr="006B2080" w:rsidRDefault="00900C98" w:rsidP="00900C98">
      <w:pPr>
        <w:pStyle w:val="Akapitzlist"/>
        <w:ind w:left="709"/>
        <w:jc w:val="both"/>
        <w:rPr>
          <w:b/>
          <w:i/>
          <w:sz w:val="16"/>
          <w:szCs w:val="16"/>
          <w:u w:val="single"/>
        </w:rPr>
      </w:pPr>
    </w:p>
    <w:p w:rsidR="00900C98" w:rsidRPr="00DB571E" w:rsidRDefault="00900C98" w:rsidP="00B475A8">
      <w:pPr>
        <w:pStyle w:val="Akapitzlist"/>
        <w:numPr>
          <w:ilvl w:val="0"/>
          <w:numId w:val="47"/>
        </w:numPr>
        <w:ind w:left="709"/>
        <w:jc w:val="both"/>
        <w:rPr>
          <w:sz w:val="22"/>
          <w:szCs w:val="22"/>
        </w:rPr>
      </w:pPr>
      <w:r w:rsidRPr="004E4482">
        <w:rPr>
          <w:b/>
          <w:sz w:val="22"/>
          <w:szCs w:val="22"/>
          <w:u w:val="thick"/>
        </w:rPr>
        <w:t>Wizja lokalna dotycząca 4 budynków:</w:t>
      </w:r>
      <w:r w:rsidRPr="00DB571E">
        <w:rPr>
          <w:sz w:val="22"/>
          <w:szCs w:val="22"/>
        </w:rPr>
        <w:t xml:space="preserve"> Hotel Asystenta przy ul. Chopina 51 wraz z przychodnią przy </w:t>
      </w:r>
      <w:r w:rsidRPr="00DB571E">
        <w:rPr>
          <w:sz w:val="22"/>
          <w:szCs w:val="22"/>
        </w:rPr>
        <w:br/>
        <w:t xml:space="preserve">Chopina 51A; </w:t>
      </w:r>
      <w:proofErr w:type="spellStart"/>
      <w:r w:rsidRPr="00DB571E">
        <w:rPr>
          <w:sz w:val="22"/>
          <w:szCs w:val="22"/>
        </w:rPr>
        <w:t>WKŚiR</w:t>
      </w:r>
      <w:proofErr w:type="spellEnd"/>
      <w:r w:rsidRPr="00DB571E">
        <w:rPr>
          <w:sz w:val="22"/>
          <w:szCs w:val="22"/>
        </w:rPr>
        <w:t xml:space="preserve"> + </w:t>
      </w:r>
      <w:proofErr w:type="spellStart"/>
      <w:r w:rsidRPr="00DB571E">
        <w:rPr>
          <w:sz w:val="22"/>
          <w:szCs w:val="22"/>
        </w:rPr>
        <w:t>WNoŻiR</w:t>
      </w:r>
      <w:proofErr w:type="spellEnd"/>
      <w:r w:rsidRPr="00DB571E">
        <w:rPr>
          <w:sz w:val="22"/>
          <w:szCs w:val="22"/>
        </w:rPr>
        <w:t xml:space="preserve"> przy ul. Papieża Pawła VI nr 3; </w:t>
      </w:r>
      <w:proofErr w:type="spellStart"/>
      <w:r w:rsidRPr="00DB571E">
        <w:rPr>
          <w:sz w:val="22"/>
          <w:szCs w:val="22"/>
        </w:rPr>
        <w:t>WKŚiR</w:t>
      </w:r>
      <w:proofErr w:type="spellEnd"/>
      <w:r w:rsidRPr="00DB571E">
        <w:rPr>
          <w:sz w:val="22"/>
          <w:szCs w:val="22"/>
        </w:rPr>
        <w:t xml:space="preserve"> przy ul. Słowackiego 17; </w:t>
      </w:r>
      <w:r w:rsidRPr="00DB571E">
        <w:rPr>
          <w:sz w:val="22"/>
          <w:szCs w:val="22"/>
        </w:rPr>
        <w:br/>
      </w:r>
      <w:proofErr w:type="spellStart"/>
      <w:r w:rsidRPr="00DB571E">
        <w:rPr>
          <w:sz w:val="22"/>
          <w:szCs w:val="22"/>
        </w:rPr>
        <w:t>WKŚiR</w:t>
      </w:r>
      <w:proofErr w:type="spellEnd"/>
      <w:r w:rsidRPr="00DB571E">
        <w:rPr>
          <w:sz w:val="22"/>
          <w:szCs w:val="22"/>
        </w:rPr>
        <w:t xml:space="preserve"> przy ul. Papieża Pawła VI nr 1 odbędzie się </w:t>
      </w:r>
      <w:r w:rsidRPr="00DB571E">
        <w:rPr>
          <w:b/>
          <w:sz w:val="22"/>
          <w:szCs w:val="22"/>
          <w:u w:val="single"/>
        </w:rPr>
        <w:t xml:space="preserve">dnia </w:t>
      </w:r>
      <w:r w:rsidR="00DB571E" w:rsidRPr="00DB571E">
        <w:rPr>
          <w:b/>
          <w:sz w:val="24"/>
          <w:szCs w:val="24"/>
          <w:u w:val="single"/>
        </w:rPr>
        <w:t>29.03.2017 r.</w:t>
      </w:r>
      <w:r w:rsidRPr="00DB571E">
        <w:rPr>
          <w:b/>
          <w:sz w:val="22"/>
          <w:szCs w:val="22"/>
          <w:u w:val="single"/>
        </w:rPr>
        <w:t xml:space="preserve"> o godz. </w:t>
      </w:r>
      <w:r w:rsidR="00DB571E" w:rsidRPr="00DB571E">
        <w:rPr>
          <w:b/>
          <w:sz w:val="24"/>
          <w:szCs w:val="24"/>
          <w:u w:val="single"/>
        </w:rPr>
        <w:t>12</w:t>
      </w:r>
      <w:r w:rsidR="00DB571E" w:rsidRPr="00DB571E">
        <w:rPr>
          <w:b/>
          <w:sz w:val="24"/>
          <w:szCs w:val="24"/>
          <w:u w:val="single"/>
          <w:vertAlign w:val="superscript"/>
        </w:rPr>
        <w:t>00</w:t>
      </w:r>
      <w:r w:rsidR="00DB571E" w:rsidRPr="00DB571E">
        <w:rPr>
          <w:b/>
          <w:sz w:val="24"/>
          <w:szCs w:val="24"/>
          <w:u w:val="thick"/>
        </w:rPr>
        <w:t>.</w:t>
      </w:r>
      <w:r w:rsidR="00DB571E" w:rsidRPr="00DB571E">
        <w:rPr>
          <w:b/>
          <w:sz w:val="24"/>
          <w:szCs w:val="24"/>
        </w:rPr>
        <w:t xml:space="preserve"> </w:t>
      </w:r>
      <w:r w:rsidRPr="00DB571E">
        <w:rPr>
          <w:b/>
          <w:sz w:val="22"/>
          <w:szCs w:val="22"/>
          <w:u w:val="single"/>
        </w:rPr>
        <w:t>Miejsce spotkania - Hotel Asystenta p</w:t>
      </w:r>
      <w:r w:rsidR="00DB571E" w:rsidRPr="00DB571E">
        <w:rPr>
          <w:b/>
          <w:sz w:val="22"/>
          <w:szCs w:val="22"/>
          <w:u w:val="single"/>
        </w:rPr>
        <w:t>rzy ul. Chopina 51 w Szczecinie</w:t>
      </w:r>
      <w:r w:rsidR="00DB571E" w:rsidRPr="00DB571E">
        <w:rPr>
          <w:b/>
          <w:sz w:val="22"/>
          <w:szCs w:val="22"/>
        </w:rPr>
        <w:t xml:space="preserve">, </w:t>
      </w:r>
      <w:r w:rsidR="00DB571E" w:rsidRPr="00DB571E">
        <w:rPr>
          <w:sz w:val="22"/>
          <w:szCs w:val="22"/>
        </w:rPr>
        <w:t xml:space="preserve">następnie </w:t>
      </w:r>
      <w:proofErr w:type="spellStart"/>
      <w:r w:rsidR="00DB571E" w:rsidRPr="00DB571E">
        <w:rPr>
          <w:sz w:val="22"/>
          <w:szCs w:val="22"/>
        </w:rPr>
        <w:t>WKŚiR</w:t>
      </w:r>
      <w:proofErr w:type="spellEnd"/>
      <w:r w:rsidR="00DB571E" w:rsidRPr="00DB571E">
        <w:rPr>
          <w:sz w:val="22"/>
          <w:szCs w:val="22"/>
        </w:rPr>
        <w:t xml:space="preserve"> + </w:t>
      </w:r>
      <w:proofErr w:type="spellStart"/>
      <w:r w:rsidR="00DB571E" w:rsidRPr="00DB571E">
        <w:rPr>
          <w:sz w:val="22"/>
          <w:szCs w:val="22"/>
        </w:rPr>
        <w:t>WNoŻiR</w:t>
      </w:r>
      <w:proofErr w:type="spellEnd"/>
      <w:r w:rsidR="00DB571E" w:rsidRPr="00DB571E">
        <w:rPr>
          <w:sz w:val="22"/>
          <w:szCs w:val="22"/>
        </w:rPr>
        <w:t xml:space="preserve"> przy ul. Papieża Pawła VI nr 3; </w:t>
      </w:r>
      <w:proofErr w:type="spellStart"/>
      <w:r w:rsidR="00DB571E" w:rsidRPr="00DB571E">
        <w:rPr>
          <w:sz w:val="22"/>
          <w:szCs w:val="22"/>
        </w:rPr>
        <w:t>WKŚiR</w:t>
      </w:r>
      <w:proofErr w:type="spellEnd"/>
      <w:r w:rsidR="00DB571E" w:rsidRPr="00DB571E">
        <w:rPr>
          <w:sz w:val="22"/>
          <w:szCs w:val="22"/>
        </w:rPr>
        <w:t xml:space="preserve"> przy ul. Papieża Pawła VI nr 1 i </w:t>
      </w:r>
      <w:proofErr w:type="spellStart"/>
      <w:r w:rsidR="00DB571E" w:rsidRPr="00DB571E">
        <w:rPr>
          <w:sz w:val="22"/>
          <w:szCs w:val="22"/>
        </w:rPr>
        <w:t>WKŚiR</w:t>
      </w:r>
      <w:proofErr w:type="spellEnd"/>
      <w:r w:rsidR="00DB571E" w:rsidRPr="00DB571E">
        <w:rPr>
          <w:sz w:val="22"/>
          <w:szCs w:val="22"/>
        </w:rPr>
        <w:t xml:space="preserve"> przy ul. Słowackiego 17.</w:t>
      </w:r>
    </w:p>
    <w:p w:rsidR="00900C98" w:rsidRPr="006B2080" w:rsidRDefault="00900C98" w:rsidP="00900C98">
      <w:pPr>
        <w:pStyle w:val="Akapitzlist"/>
        <w:ind w:left="709"/>
        <w:jc w:val="both"/>
        <w:rPr>
          <w:i/>
          <w:sz w:val="16"/>
          <w:szCs w:val="16"/>
          <w:u w:val="single"/>
        </w:rPr>
      </w:pPr>
    </w:p>
    <w:p w:rsidR="00900C98" w:rsidRPr="006B2080" w:rsidRDefault="00900C98" w:rsidP="00900C98">
      <w:pPr>
        <w:pStyle w:val="Akapitzlist"/>
        <w:numPr>
          <w:ilvl w:val="0"/>
          <w:numId w:val="47"/>
        </w:numPr>
        <w:ind w:left="709"/>
        <w:jc w:val="both"/>
        <w:rPr>
          <w:i/>
          <w:sz w:val="22"/>
          <w:szCs w:val="22"/>
          <w:u w:val="single"/>
        </w:rPr>
      </w:pPr>
      <w:r w:rsidRPr="004E4482">
        <w:rPr>
          <w:b/>
          <w:sz w:val="22"/>
          <w:szCs w:val="22"/>
          <w:u w:val="thick"/>
        </w:rPr>
        <w:t>Udostępnienie posiadanej dokumentacji archiwalnej</w:t>
      </w:r>
      <w:r w:rsidRPr="006B2080">
        <w:rPr>
          <w:b/>
          <w:szCs w:val="22"/>
        </w:rPr>
        <w:t xml:space="preserve"> </w:t>
      </w:r>
      <w:r w:rsidRPr="004E4482">
        <w:rPr>
          <w:sz w:val="22"/>
          <w:szCs w:val="22"/>
        </w:rPr>
        <w:t>nastąpi w dniu</w:t>
      </w:r>
      <w:r w:rsidRPr="006B2080">
        <w:rPr>
          <w:b/>
          <w:sz w:val="22"/>
          <w:szCs w:val="22"/>
        </w:rPr>
        <w:t xml:space="preserve"> </w:t>
      </w:r>
      <w:r w:rsidR="004E4482" w:rsidRPr="004E4482">
        <w:rPr>
          <w:b/>
          <w:sz w:val="24"/>
          <w:szCs w:val="24"/>
          <w:u w:val="thick"/>
        </w:rPr>
        <w:t>30.03.2017 r. w</w:t>
      </w:r>
      <w:r w:rsidRPr="004E4482">
        <w:rPr>
          <w:b/>
          <w:sz w:val="22"/>
          <w:szCs w:val="22"/>
          <w:u w:val="thick"/>
        </w:rPr>
        <w:t xml:space="preserve"> godz. </w:t>
      </w:r>
      <w:r w:rsidR="004E4482" w:rsidRPr="004E4482">
        <w:rPr>
          <w:b/>
          <w:sz w:val="24"/>
          <w:szCs w:val="24"/>
          <w:u w:val="thick"/>
        </w:rPr>
        <w:t>10</w:t>
      </w:r>
      <w:r w:rsidR="004E4482" w:rsidRPr="004E4482">
        <w:rPr>
          <w:b/>
          <w:sz w:val="24"/>
          <w:szCs w:val="24"/>
          <w:u w:val="thick"/>
          <w:vertAlign w:val="superscript"/>
        </w:rPr>
        <w:t xml:space="preserve">00 </w:t>
      </w:r>
      <w:r w:rsidR="004E4482" w:rsidRPr="004E4482">
        <w:rPr>
          <w:b/>
          <w:sz w:val="24"/>
          <w:szCs w:val="24"/>
          <w:u w:val="thick"/>
        </w:rPr>
        <w:t>– 14</w:t>
      </w:r>
      <w:r w:rsidR="004E4482" w:rsidRPr="004E4482">
        <w:rPr>
          <w:b/>
          <w:sz w:val="24"/>
          <w:szCs w:val="24"/>
          <w:u w:val="thick"/>
          <w:vertAlign w:val="superscript"/>
        </w:rPr>
        <w:t>00</w:t>
      </w:r>
      <w:r w:rsidR="004E4482">
        <w:rPr>
          <w:b/>
          <w:sz w:val="24"/>
          <w:szCs w:val="24"/>
        </w:rPr>
        <w:t xml:space="preserve">, </w:t>
      </w:r>
      <w:r w:rsidR="004E4482" w:rsidRPr="004E4482">
        <w:rPr>
          <w:b/>
          <w:sz w:val="24"/>
          <w:szCs w:val="24"/>
          <w:u w:val="thick"/>
        </w:rPr>
        <w:t>pokó</w:t>
      </w:r>
      <w:r w:rsidRPr="004E4482">
        <w:rPr>
          <w:b/>
          <w:sz w:val="24"/>
          <w:szCs w:val="24"/>
          <w:u w:val="thick"/>
        </w:rPr>
        <w:t>j 430</w:t>
      </w:r>
      <w:r w:rsidRPr="006B2080">
        <w:rPr>
          <w:b/>
          <w:sz w:val="22"/>
          <w:szCs w:val="22"/>
        </w:rPr>
        <w:t>, IV piętro, Budynek Jednostek Międzywydziałowych, al. Piastów 48.</w:t>
      </w:r>
    </w:p>
    <w:p w:rsidR="00D82A24" w:rsidRPr="005805C5" w:rsidRDefault="008474A6" w:rsidP="00074956">
      <w:pPr>
        <w:pStyle w:val="Akapitzlist"/>
        <w:numPr>
          <w:ilvl w:val="0"/>
          <w:numId w:val="40"/>
        </w:numPr>
        <w:ind w:left="357" w:hanging="357"/>
        <w:jc w:val="both"/>
        <w:rPr>
          <w:sz w:val="22"/>
          <w:szCs w:val="22"/>
        </w:rPr>
      </w:pPr>
      <w:r w:rsidRPr="005805C5">
        <w:rPr>
          <w:sz w:val="22"/>
          <w:szCs w:val="22"/>
        </w:rPr>
        <w:t xml:space="preserve">Zamawiający zamierza starać się o dofinansowanie z </w:t>
      </w:r>
      <w:r w:rsidR="00D82A24" w:rsidRPr="005805C5">
        <w:rPr>
          <w:sz w:val="22"/>
          <w:szCs w:val="22"/>
        </w:rPr>
        <w:t xml:space="preserve">Wojewódzkiego Funduszu Ochrony Środowiska </w:t>
      </w:r>
      <w:r w:rsidR="00D82A24" w:rsidRPr="005805C5">
        <w:rPr>
          <w:sz w:val="22"/>
          <w:szCs w:val="22"/>
        </w:rPr>
        <w:br/>
        <w:t>i Gospodarki Wodnej, z Narodowego Funduszu Ochrony Środowiska i Gospodarki Wodnej lub innych funduszy strukturalnych.</w:t>
      </w:r>
    </w:p>
    <w:p w:rsidR="00F70B49" w:rsidRPr="003C6CE7" w:rsidRDefault="00F70B49" w:rsidP="00074956">
      <w:pPr>
        <w:pStyle w:val="Akapitzlist"/>
        <w:numPr>
          <w:ilvl w:val="0"/>
          <w:numId w:val="40"/>
        </w:numPr>
        <w:ind w:left="357" w:hanging="357"/>
        <w:jc w:val="both"/>
        <w:rPr>
          <w:color w:val="000000" w:themeColor="text1"/>
          <w:sz w:val="22"/>
          <w:szCs w:val="22"/>
        </w:rPr>
      </w:pPr>
      <w:r w:rsidRPr="00F70B49">
        <w:rPr>
          <w:color w:val="000000" w:themeColor="text1"/>
          <w:sz w:val="22"/>
          <w:szCs w:val="22"/>
        </w:rPr>
        <w:t xml:space="preserve">Zakres informacji podanych w audycie powinien jednocześnie umożliwić wypełnienie karty informacyjnej audytu efektywności energetycznej w postaci załącznika, zgodnie z Rozporządzeniem Ministra Gospodarki </w:t>
      </w:r>
      <w:r w:rsidRPr="00F70B49">
        <w:rPr>
          <w:color w:val="000000" w:themeColor="text1"/>
          <w:sz w:val="22"/>
          <w:szCs w:val="22"/>
        </w:rPr>
        <w:br/>
        <w:t xml:space="preserve">z dnia 10 sierpnia 2012 r. w sprawie szczegółowego zakresu i sposobu sporządzania audytu efektywności </w:t>
      </w:r>
      <w:r w:rsidRPr="00F70B49">
        <w:rPr>
          <w:sz w:val="22"/>
          <w:szCs w:val="22"/>
        </w:rPr>
        <w:t xml:space="preserve">energetycznej, wzoru karty audytu efektywności energetycznej oraz metod obliczania oszczędności energii </w:t>
      </w:r>
      <w:r>
        <w:rPr>
          <w:sz w:val="22"/>
          <w:szCs w:val="22"/>
        </w:rPr>
        <w:br/>
      </w:r>
      <w:r w:rsidRPr="00F70B49">
        <w:rPr>
          <w:sz w:val="22"/>
          <w:szCs w:val="22"/>
        </w:rPr>
        <w:t>(Dz. U. z 2012 r., poz. 962)</w:t>
      </w:r>
    </w:p>
    <w:p w:rsidR="00F70B49" w:rsidRPr="006B2080" w:rsidRDefault="00F70B49" w:rsidP="00074956">
      <w:pPr>
        <w:pStyle w:val="Akapitzlist"/>
        <w:numPr>
          <w:ilvl w:val="0"/>
          <w:numId w:val="40"/>
        </w:numPr>
        <w:ind w:left="357" w:hanging="357"/>
        <w:jc w:val="both"/>
        <w:rPr>
          <w:sz w:val="22"/>
          <w:szCs w:val="22"/>
        </w:rPr>
      </w:pPr>
      <w:r w:rsidRPr="006B2080">
        <w:rPr>
          <w:sz w:val="22"/>
          <w:szCs w:val="22"/>
        </w:rPr>
        <w:t>Wykonawca zobowiązany jest wykonać inwentaryzację w zakresie niezbędnym do wykonania audytów energetycznych.</w:t>
      </w:r>
    </w:p>
    <w:p w:rsidR="003C6CE7" w:rsidRPr="006B2080" w:rsidRDefault="00D94394" w:rsidP="003C6CE7">
      <w:pPr>
        <w:pStyle w:val="Akapitzlist"/>
        <w:numPr>
          <w:ilvl w:val="0"/>
          <w:numId w:val="40"/>
        </w:numPr>
        <w:ind w:left="426"/>
        <w:jc w:val="both"/>
        <w:rPr>
          <w:sz w:val="22"/>
          <w:szCs w:val="22"/>
        </w:rPr>
      </w:pPr>
      <w:r w:rsidRPr="006B2080">
        <w:rPr>
          <w:sz w:val="22"/>
          <w:szCs w:val="22"/>
        </w:rPr>
        <w:t xml:space="preserve">Zamawiający </w:t>
      </w:r>
      <w:r w:rsidR="00900C98">
        <w:rPr>
          <w:sz w:val="22"/>
          <w:szCs w:val="22"/>
        </w:rPr>
        <w:t xml:space="preserve">w trakcie realizacji zamówienia </w:t>
      </w:r>
      <w:r w:rsidRPr="006B2080">
        <w:rPr>
          <w:sz w:val="22"/>
          <w:szCs w:val="22"/>
        </w:rPr>
        <w:t xml:space="preserve">poda </w:t>
      </w:r>
      <w:r w:rsidR="00900C98">
        <w:rPr>
          <w:sz w:val="22"/>
          <w:szCs w:val="22"/>
        </w:rPr>
        <w:t xml:space="preserve">Wykonawcy audytów </w:t>
      </w:r>
      <w:r w:rsidRPr="006B2080">
        <w:rPr>
          <w:sz w:val="22"/>
          <w:szCs w:val="22"/>
        </w:rPr>
        <w:t>wytyczne i ograniczenia dla każdego obiektu osobno.</w:t>
      </w:r>
    </w:p>
    <w:p w:rsidR="004311B1" w:rsidRPr="006B2080" w:rsidRDefault="004311B1" w:rsidP="004B57D3">
      <w:pPr>
        <w:ind w:left="426"/>
        <w:jc w:val="both"/>
        <w:rPr>
          <w:b/>
          <w:sz w:val="22"/>
          <w:szCs w:val="22"/>
          <w:u w:val="single"/>
        </w:rPr>
      </w:pPr>
    </w:p>
    <w:p w:rsidR="0055675F" w:rsidRPr="00345BC4" w:rsidRDefault="0055675F" w:rsidP="004B57D3">
      <w:pPr>
        <w:pStyle w:val="Tekstpodstawowy"/>
        <w:numPr>
          <w:ilvl w:val="0"/>
          <w:numId w:val="10"/>
        </w:numPr>
        <w:ind w:left="1418" w:hanging="709"/>
        <w:rPr>
          <w:b w:val="0"/>
          <w:sz w:val="22"/>
          <w:szCs w:val="22"/>
        </w:rPr>
      </w:pPr>
      <w:r w:rsidRPr="002F061C">
        <w:rPr>
          <w:sz w:val="22"/>
          <w:szCs w:val="22"/>
        </w:rPr>
        <w:t>Rękojmia i gwarancja</w:t>
      </w:r>
    </w:p>
    <w:p w:rsidR="00345BC4" w:rsidRPr="00345BC4" w:rsidRDefault="00345BC4" w:rsidP="00345BC4">
      <w:pPr>
        <w:pStyle w:val="Tekstpodstawowy"/>
        <w:ind w:left="1418"/>
        <w:rPr>
          <w:b w:val="0"/>
          <w:sz w:val="16"/>
          <w:szCs w:val="16"/>
        </w:rPr>
      </w:pPr>
    </w:p>
    <w:p w:rsidR="0055675F" w:rsidRPr="002F061C" w:rsidRDefault="00B75783" w:rsidP="004B57D3">
      <w:pPr>
        <w:jc w:val="both"/>
        <w:rPr>
          <w:sz w:val="22"/>
          <w:szCs w:val="22"/>
        </w:rPr>
      </w:pPr>
      <w:r w:rsidRPr="00B75783">
        <w:rPr>
          <w:sz w:val="22"/>
          <w:szCs w:val="22"/>
        </w:rPr>
        <w:t>Wykonawca</w:t>
      </w:r>
      <w:r w:rsidR="0055675F" w:rsidRPr="002F061C">
        <w:rPr>
          <w:sz w:val="22"/>
          <w:szCs w:val="22"/>
        </w:rPr>
        <w:t xml:space="preserve"> udziel</w:t>
      </w:r>
      <w:r w:rsidR="001D0EC9" w:rsidRPr="002F061C">
        <w:rPr>
          <w:sz w:val="22"/>
          <w:szCs w:val="22"/>
        </w:rPr>
        <w:t>i</w:t>
      </w:r>
      <w:r w:rsidR="0055675F" w:rsidRPr="002F061C">
        <w:rPr>
          <w:sz w:val="22"/>
          <w:szCs w:val="22"/>
        </w:rPr>
        <w:t xml:space="preserve"> rękojmi i gwarancji na wykonane </w:t>
      </w:r>
      <w:r>
        <w:rPr>
          <w:sz w:val="22"/>
          <w:szCs w:val="22"/>
        </w:rPr>
        <w:t xml:space="preserve">audyty energetyczne </w:t>
      </w:r>
      <w:r w:rsidR="007636D0">
        <w:rPr>
          <w:sz w:val="22"/>
          <w:szCs w:val="22"/>
        </w:rPr>
        <w:t xml:space="preserve">i świadectwa charakterystyki energetycznej budynków </w:t>
      </w:r>
      <w:r w:rsidR="0055675F" w:rsidRPr="002F061C">
        <w:rPr>
          <w:sz w:val="22"/>
          <w:szCs w:val="22"/>
        </w:rPr>
        <w:t xml:space="preserve">na okres </w:t>
      </w:r>
      <w:r w:rsidR="00002E87" w:rsidRPr="002F061C">
        <w:rPr>
          <w:b/>
          <w:sz w:val="22"/>
          <w:szCs w:val="22"/>
        </w:rPr>
        <w:t>36</w:t>
      </w:r>
      <w:r w:rsidR="0055675F" w:rsidRPr="002F061C">
        <w:rPr>
          <w:b/>
          <w:sz w:val="22"/>
          <w:szCs w:val="22"/>
        </w:rPr>
        <w:t xml:space="preserve"> miesięcy</w:t>
      </w:r>
      <w:r w:rsidR="0055675F" w:rsidRPr="002F061C">
        <w:rPr>
          <w:sz w:val="22"/>
          <w:szCs w:val="22"/>
        </w:rPr>
        <w:t xml:space="preserve"> licząc od dnia dokonania </w:t>
      </w:r>
      <w:r w:rsidR="00AE35C8">
        <w:rPr>
          <w:sz w:val="22"/>
          <w:szCs w:val="22"/>
        </w:rPr>
        <w:t>ich</w:t>
      </w:r>
      <w:r w:rsidR="0055675F" w:rsidRPr="002F061C">
        <w:rPr>
          <w:sz w:val="22"/>
          <w:szCs w:val="22"/>
        </w:rPr>
        <w:t xml:space="preserve"> odbioru końcowego.</w:t>
      </w:r>
    </w:p>
    <w:p w:rsidR="0055675F" w:rsidRDefault="0055675F" w:rsidP="004B57D3">
      <w:pPr>
        <w:jc w:val="both"/>
        <w:rPr>
          <w:sz w:val="22"/>
          <w:szCs w:val="22"/>
        </w:rPr>
      </w:pPr>
    </w:p>
    <w:p w:rsidR="00C64682" w:rsidRPr="00345BC4" w:rsidRDefault="00C64682" w:rsidP="004B57D3">
      <w:pPr>
        <w:pStyle w:val="Tekstpodstawowy"/>
        <w:numPr>
          <w:ilvl w:val="0"/>
          <w:numId w:val="10"/>
        </w:numPr>
        <w:ind w:left="1418" w:hanging="709"/>
        <w:rPr>
          <w:b w:val="0"/>
          <w:sz w:val="22"/>
          <w:szCs w:val="22"/>
        </w:rPr>
      </w:pPr>
      <w:r w:rsidRPr="002F061C">
        <w:rPr>
          <w:sz w:val="22"/>
          <w:szCs w:val="22"/>
        </w:rPr>
        <w:t xml:space="preserve">Kary za opóźnienie w wykonaniu przedmiotu </w:t>
      </w:r>
      <w:r w:rsidR="00482F99" w:rsidRPr="002F061C">
        <w:rPr>
          <w:sz w:val="22"/>
          <w:szCs w:val="22"/>
        </w:rPr>
        <w:t>umowy</w:t>
      </w:r>
    </w:p>
    <w:p w:rsidR="00345BC4" w:rsidRPr="00345BC4" w:rsidRDefault="00345BC4" w:rsidP="00345BC4">
      <w:pPr>
        <w:pStyle w:val="Tekstpodstawowy"/>
        <w:ind w:left="1418"/>
        <w:rPr>
          <w:b w:val="0"/>
          <w:sz w:val="16"/>
          <w:szCs w:val="16"/>
        </w:rPr>
      </w:pPr>
    </w:p>
    <w:p w:rsidR="001519EB" w:rsidRDefault="001519EB" w:rsidP="001519EB">
      <w:pPr>
        <w:jc w:val="both"/>
        <w:rPr>
          <w:sz w:val="22"/>
          <w:szCs w:val="22"/>
        </w:rPr>
      </w:pPr>
      <w:r w:rsidRPr="001519EB">
        <w:rPr>
          <w:sz w:val="22"/>
          <w:szCs w:val="22"/>
        </w:rPr>
        <w:t>Wykonawca zapłaci Zamawiającemu kary umow</w:t>
      </w:r>
      <w:r>
        <w:rPr>
          <w:sz w:val="22"/>
          <w:szCs w:val="22"/>
        </w:rPr>
        <w:t>ne</w:t>
      </w:r>
      <w:r w:rsidRPr="001519EB">
        <w:rPr>
          <w:sz w:val="22"/>
          <w:szCs w:val="22"/>
        </w:rPr>
        <w:t>:</w:t>
      </w:r>
    </w:p>
    <w:p w:rsidR="001519EB" w:rsidRDefault="001519EB" w:rsidP="001519EB">
      <w:pPr>
        <w:pStyle w:val="Akapitzlist"/>
        <w:numPr>
          <w:ilvl w:val="0"/>
          <w:numId w:val="29"/>
        </w:numPr>
        <w:ind w:left="357" w:hanging="357"/>
        <w:jc w:val="both"/>
        <w:rPr>
          <w:sz w:val="22"/>
          <w:szCs w:val="22"/>
        </w:rPr>
      </w:pPr>
      <w:r>
        <w:rPr>
          <w:sz w:val="22"/>
          <w:szCs w:val="22"/>
        </w:rPr>
        <w:t xml:space="preserve">za opóźnienie </w:t>
      </w:r>
      <w:r w:rsidR="00A7048D">
        <w:rPr>
          <w:sz w:val="22"/>
          <w:szCs w:val="22"/>
        </w:rPr>
        <w:t>w wykonaniu</w:t>
      </w:r>
      <w:r>
        <w:rPr>
          <w:sz w:val="22"/>
          <w:szCs w:val="22"/>
        </w:rPr>
        <w:t xml:space="preserve"> przedmiotu umowy – w wysokości 0,</w:t>
      </w:r>
      <w:r w:rsidR="009C735A">
        <w:rPr>
          <w:sz w:val="22"/>
          <w:szCs w:val="22"/>
        </w:rPr>
        <w:t>2</w:t>
      </w:r>
      <w:r>
        <w:rPr>
          <w:sz w:val="22"/>
          <w:szCs w:val="22"/>
        </w:rPr>
        <w:t>% wynagrodzenia za każdy dzień opóźnienia, nie więcej niż 15% wynagrodzenia</w:t>
      </w:r>
      <w:r w:rsidR="00541901">
        <w:rPr>
          <w:sz w:val="22"/>
          <w:szCs w:val="22"/>
        </w:rPr>
        <w:t xml:space="preserve"> brutto</w:t>
      </w:r>
      <w:r>
        <w:rPr>
          <w:sz w:val="22"/>
          <w:szCs w:val="22"/>
        </w:rPr>
        <w:t>,</w:t>
      </w:r>
    </w:p>
    <w:p w:rsidR="00A7048D" w:rsidRDefault="001519EB" w:rsidP="001519EB">
      <w:pPr>
        <w:pStyle w:val="Akapitzlist"/>
        <w:numPr>
          <w:ilvl w:val="0"/>
          <w:numId w:val="29"/>
        </w:numPr>
        <w:ind w:left="357" w:hanging="357"/>
        <w:jc w:val="both"/>
        <w:rPr>
          <w:sz w:val="22"/>
          <w:szCs w:val="22"/>
        </w:rPr>
      </w:pPr>
      <w:r>
        <w:rPr>
          <w:sz w:val="22"/>
          <w:szCs w:val="22"/>
        </w:rPr>
        <w:lastRenderedPageBreak/>
        <w:t>za opóźnienie w usunięciu wad stwierdzonych przy odbiorze lub w okresie gwarancji lub rękojmi – w wysokości 0,</w:t>
      </w:r>
      <w:r w:rsidR="009C735A">
        <w:rPr>
          <w:sz w:val="22"/>
          <w:szCs w:val="22"/>
        </w:rPr>
        <w:t>2</w:t>
      </w:r>
      <w:r>
        <w:rPr>
          <w:sz w:val="22"/>
          <w:szCs w:val="22"/>
        </w:rPr>
        <w:t xml:space="preserve">% </w:t>
      </w:r>
      <w:r w:rsidR="00A7048D">
        <w:rPr>
          <w:sz w:val="22"/>
          <w:szCs w:val="22"/>
        </w:rPr>
        <w:t>wynagrodzenia za każdy dzień opóźnienia liczonego od dnia wyznaczonego przez Zamawiającego, jako termin do usunięcia wad, nie więcej niż 15% wynagrodzenia brutto,</w:t>
      </w:r>
    </w:p>
    <w:p w:rsidR="001519EB" w:rsidRDefault="00A7048D" w:rsidP="001519EB">
      <w:pPr>
        <w:pStyle w:val="Akapitzlist"/>
        <w:numPr>
          <w:ilvl w:val="0"/>
          <w:numId w:val="29"/>
        </w:numPr>
        <w:ind w:left="357" w:hanging="357"/>
        <w:jc w:val="both"/>
        <w:rPr>
          <w:sz w:val="22"/>
          <w:szCs w:val="22"/>
        </w:rPr>
      </w:pPr>
      <w:r>
        <w:rPr>
          <w:sz w:val="22"/>
          <w:szCs w:val="22"/>
        </w:rPr>
        <w:t>za odstąpienie od umowy przez Zamawiającego z przyczyn leżących po stronie Wykonawcy – w wys</w:t>
      </w:r>
      <w:r w:rsidR="00A35D9A">
        <w:rPr>
          <w:sz w:val="22"/>
          <w:szCs w:val="22"/>
        </w:rPr>
        <w:t>okości 15% wynagrodzenia brutto</w:t>
      </w:r>
      <w:r w:rsidR="00541901">
        <w:rPr>
          <w:sz w:val="22"/>
          <w:szCs w:val="22"/>
        </w:rPr>
        <w:t>.</w:t>
      </w:r>
    </w:p>
    <w:p w:rsidR="00A35D9A" w:rsidRPr="001519EB" w:rsidRDefault="00A35D9A" w:rsidP="00A35D9A">
      <w:pPr>
        <w:pStyle w:val="Akapitzlist"/>
        <w:ind w:left="357"/>
        <w:jc w:val="both"/>
        <w:rPr>
          <w:sz w:val="22"/>
          <w:szCs w:val="22"/>
        </w:rPr>
      </w:pPr>
    </w:p>
    <w:p w:rsidR="00C64682" w:rsidRPr="00345BC4" w:rsidRDefault="00C64682" w:rsidP="004B57D3">
      <w:pPr>
        <w:pStyle w:val="Tekstpodstawowy"/>
        <w:numPr>
          <w:ilvl w:val="0"/>
          <w:numId w:val="10"/>
        </w:numPr>
        <w:ind w:left="1418" w:hanging="709"/>
        <w:rPr>
          <w:b w:val="0"/>
          <w:sz w:val="22"/>
          <w:szCs w:val="22"/>
        </w:rPr>
      </w:pPr>
      <w:r w:rsidRPr="002F061C">
        <w:rPr>
          <w:sz w:val="22"/>
          <w:szCs w:val="22"/>
        </w:rPr>
        <w:t>Pracownikami uprawnionymi do kontaktowania się w sprawach zamówienia są:</w:t>
      </w:r>
    </w:p>
    <w:p w:rsidR="00345BC4" w:rsidRPr="00345BC4" w:rsidRDefault="00345BC4" w:rsidP="00345BC4">
      <w:pPr>
        <w:pStyle w:val="Tekstpodstawowy"/>
        <w:ind w:left="1418"/>
        <w:rPr>
          <w:b w:val="0"/>
          <w:sz w:val="16"/>
          <w:szCs w:val="16"/>
        </w:rPr>
      </w:pPr>
    </w:p>
    <w:p w:rsidR="00A7048D" w:rsidRDefault="00C64682" w:rsidP="0068258C">
      <w:pPr>
        <w:pStyle w:val="Tekstpodstawowywcity2"/>
        <w:spacing w:after="0" w:line="240" w:lineRule="auto"/>
        <w:ind w:left="0"/>
        <w:rPr>
          <w:rStyle w:val="Hipercze"/>
          <w:sz w:val="22"/>
          <w:szCs w:val="22"/>
          <w:lang w:val="de-DE"/>
        </w:rPr>
      </w:pPr>
      <w:r w:rsidRPr="002F061C">
        <w:rPr>
          <w:sz w:val="22"/>
          <w:szCs w:val="22"/>
        </w:rPr>
        <w:t>Kierownik</w:t>
      </w:r>
      <w:r w:rsidR="00562DFA" w:rsidRPr="002F061C">
        <w:rPr>
          <w:sz w:val="22"/>
          <w:szCs w:val="22"/>
        </w:rPr>
        <w:t>a</w:t>
      </w:r>
      <w:r w:rsidR="0068258C">
        <w:rPr>
          <w:sz w:val="22"/>
          <w:szCs w:val="22"/>
        </w:rPr>
        <w:t xml:space="preserve"> Działu Technicznego</w:t>
      </w:r>
      <w:r w:rsidR="00207577" w:rsidRPr="002F061C">
        <w:rPr>
          <w:sz w:val="22"/>
          <w:szCs w:val="22"/>
        </w:rPr>
        <w:tab/>
      </w:r>
      <w:r w:rsidRPr="002F061C">
        <w:rPr>
          <w:sz w:val="22"/>
          <w:szCs w:val="22"/>
        </w:rPr>
        <w:t>-</w:t>
      </w:r>
      <w:r w:rsidR="00103CF3" w:rsidRPr="002F061C">
        <w:rPr>
          <w:sz w:val="22"/>
          <w:szCs w:val="22"/>
        </w:rPr>
        <w:t xml:space="preserve"> </w:t>
      </w:r>
      <w:r w:rsidR="00A7048D" w:rsidRPr="0068258C">
        <w:rPr>
          <w:b/>
          <w:sz w:val="22"/>
          <w:szCs w:val="22"/>
        </w:rPr>
        <w:t xml:space="preserve">mgr </w:t>
      </w:r>
      <w:r w:rsidR="003D79A6" w:rsidRPr="0068258C">
        <w:rPr>
          <w:b/>
          <w:sz w:val="22"/>
          <w:szCs w:val="22"/>
        </w:rPr>
        <w:t xml:space="preserve">inż. </w:t>
      </w:r>
      <w:r w:rsidR="00A7048D" w:rsidRPr="0068258C">
        <w:rPr>
          <w:b/>
          <w:sz w:val="22"/>
          <w:szCs w:val="22"/>
        </w:rPr>
        <w:t xml:space="preserve">Anna </w:t>
      </w:r>
      <w:proofErr w:type="spellStart"/>
      <w:r w:rsidR="00A7048D" w:rsidRPr="0068258C">
        <w:rPr>
          <w:b/>
          <w:sz w:val="22"/>
          <w:szCs w:val="22"/>
        </w:rPr>
        <w:t>Marel</w:t>
      </w:r>
      <w:proofErr w:type="spellEnd"/>
      <w:r w:rsidR="0068258C">
        <w:rPr>
          <w:sz w:val="22"/>
          <w:szCs w:val="22"/>
        </w:rPr>
        <w:t xml:space="preserve">;   </w:t>
      </w:r>
      <w:proofErr w:type="spellStart"/>
      <w:r w:rsidRPr="002F061C">
        <w:rPr>
          <w:sz w:val="22"/>
          <w:szCs w:val="22"/>
          <w:lang w:val="de-DE"/>
        </w:rPr>
        <w:t>e-mail</w:t>
      </w:r>
      <w:proofErr w:type="spellEnd"/>
      <w:r w:rsidRPr="002F061C">
        <w:rPr>
          <w:sz w:val="22"/>
          <w:szCs w:val="22"/>
          <w:lang w:val="de-DE"/>
        </w:rPr>
        <w:t xml:space="preserve">: </w:t>
      </w:r>
      <w:hyperlink r:id="rId9" w:history="1">
        <w:r w:rsidR="00A7048D" w:rsidRPr="00035B63">
          <w:rPr>
            <w:rStyle w:val="Hipercze"/>
            <w:sz w:val="22"/>
            <w:szCs w:val="22"/>
            <w:lang w:val="de-DE"/>
          </w:rPr>
          <w:t>amarel@zut.edu.pl</w:t>
        </w:r>
      </w:hyperlink>
    </w:p>
    <w:p w:rsidR="00A7048D" w:rsidRDefault="0024029B" w:rsidP="0024029B">
      <w:pPr>
        <w:pStyle w:val="Tekstpodstawowywcity2"/>
        <w:spacing w:after="0" w:line="240" w:lineRule="auto"/>
        <w:ind w:left="0"/>
        <w:rPr>
          <w:sz w:val="22"/>
          <w:szCs w:val="22"/>
          <w:lang w:val="de-DE"/>
        </w:rPr>
      </w:pPr>
      <w:proofErr w:type="spellStart"/>
      <w:r>
        <w:rPr>
          <w:sz w:val="22"/>
          <w:szCs w:val="22"/>
          <w:lang w:val="de-DE"/>
        </w:rPr>
        <w:t>Specjalista</w:t>
      </w:r>
      <w:proofErr w:type="spellEnd"/>
      <w:r>
        <w:rPr>
          <w:sz w:val="22"/>
          <w:szCs w:val="22"/>
          <w:lang w:val="de-DE"/>
        </w:rPr>
        <w:t xml:space="preserve"> w </w:t>
      </w:r>
      <w:proofErr w:type="spellStart"/>
      <w:r>
        <w:rPr>
          <w:sz w:val="22"/>
          <w:szCs w:val="22"/>
          <w:lang w:val="de-DE"/>
        </w:rPr>
        <w:t>Dziale</w:t>
      </w:r>
      <w:proofErr w:type="spellEnd"/>
      <w:r>
        <w:rPr>
          <w:sz w:val="22"/>
          <w:szCs w:val="22"/>
          <w:lang w:val="de-DE"/>
        </w:rPr>
        <w:t xml:space="preserve"> </w:t>
      </w:r>
      <w:proofErr w:type="spellStart"/>
      <w:r>
        <w:rPr>
          <w:sz w:val="22"/>
          <w:szCs w:val="22"/>
          <w:lang w:val="de-DE"/>
        </w:rPr>
        <w:t>Technicznym</w:t>
      </w:r>
      <w:proofErr w:type="spellEnd"/>
      <w:r>
        <w:rPr>
          <w:sz w:val="22"/>
          <w:szCs w:val="22"/>
          <w:lang w:val="de-DE"/>
        </w:rPr>
        <w:tab/>
        <w:t xml:space="preserve">- Elżbieta Wyszyńska,  </w:t>
      </w:r>
      <w:proofErr w:type="spellStart"/>
      <w:r>
        <w:rPr>
          <w:sz w:val="22"/>
          <w:szCs w:val="22"/>
          <w:lang w:val="de-DE"/>
        </w:rPr>
        <w:t>e-mail</w:t>
      </w:r>
      <w:proofErr w:type="spellEnd"/>
      <w:r>
        <w:rPr>
          <w:sz w:val="22"/>
          <w:szCs w:val="22"/>
          <w:lang w:val="de-DE"/>
        </w:rPr>
        <w:t xml:space="preserve">: </w:t>
      </w:r>
      <w:hyperlink r:id="rId10" w:history="1">
        <w:r w:rsidRPr="00725586">
          <w:rPr>
            <w:rStyle w:val="Hipercze"/>
            <w:sz w:val="22"/>
            <w:szCs w:val="22"/>
            <w:lang w:val="de-DE"/>
          </w:rPr>
          <w:t>ewyszynska@zut.edu.pl</w:t>
        </w:r>
      </w:hyperlink>
    </w:p>
    <w:p w:rsidR="0024029B" w:rsidRDefault="0024029B" w:rsidP="0024029B">
      <w:pPr>
        <w:pStyle w:val="Tekstpodstawowywcity2"/>
        <w:spacing w:after="0" w:line="240" w:lineRule="auto"/>
        <w:ind w:left="0"/>
        <w:rPr>
          <w:sz w:val="22"/>
          <w:szCs w:val="22"/>
          <w:lang w:val="de-DE"/>
        </w:rPr>
      </w:pPr>
    </w:p>
    <w:p w:rsidR="00C64682" w:rsidRPr="00345BC4" w:rsidRDefault="00C64682" w:rsidP="004B57D3">
      <w:pPr>
        <w:pStyle w:val="Tekstpodstawowy"/>
        <w:numPr>
          <w:ilvl w:val="0"/>
          <w:numId w:val="10"/>
        </w:numPr>
        <w:ind w:left="1418" w:hanging="709"/>
        <w:rPr>
          <w:b w:val="0"/>
          <w:sz w:val="22"/>
          <w:szCs w:val="22"/>
        </w:rPr>
      </w:pPr>
      <w:r w:rsidRPr="002F061C">
        <w:rPr>
          <w:sz w:val="22"/>
          <w:szCs w:val="22"/>
        </w:rPr>
        <w:t>Miejsce oraz termin składania i otwarcia ofert</w:t>
      </w:r>
      <w:r w:rsidR="00F5680F" w:rsidRPr="002F061C">
        <w:rPr>
          <w:sz w:val="22"/>
          <w:szCs w:val="22"/>
        </w:rPr>
        <w:t>:</w:t>
      </w:r>
    </w:p>
    <w:p w:rsidR="00345BC4" w:rsidRPr="00345BC4" w:rsidRDefault="00345BC4" w:rsidP="00345BC4">
      <w:pPr>
        <w:pStyle w:val="Tekstpodstawowy"/>
        <w:ind w:left="1418"/>
        <w:rPr>
          <w:b w:val="0"/>
          <w:sz w:val="16"/>
          <w:szCs w:val="16"/>
        </w:rPr>
      </w:pPr>
    </w:p>
    <w:p w:rsidR="00997F9F" w:rsidRDefault="00C64682" w:rsidP="004B57D3">
      <w:pPr>
        <w:jc w:val="both"/>
        <w:rPr>
          <w:sz w:val="22"/>
          <w:szCs w:val="22"/>
        </w:rPr>
      </w:pPr>
      <w:r w:rsidRPr="002F061C">
        <w:rPr>
          <w:sz w:val="22"/>
          <w:szCs w:val="22"/>
        </w:rPr>
        <w:t>Prawidłowo zamkniętą i opisaną kopertę z napisem:</w:t>
      </w:r>
      <w:r w:rsidR="00997F9F" w:rsidRPr="002F061C">
        <w:rPr>
          <w:sz w:val="22"/>
          <w:szCs w:val="22"/>
        </w:rPr>
        <w:t xml:space="preserve"> </w:t>
      </w:r>
    </w:p>
    <w:p w:rsidR="00541901" w:rsidRPr="002F061C" w:rsidRDefault="00541901" w:rsidP="004B57D3">
      <w:pPr>
        <w:jc w:val="both"/>
        <w:rPr>
          <w:sz w:val="22"/>
          <w:szCs w:val="22"/>
        </w:rPr>
      </w:pPr>
    </w:p>
    <w:p w:rsidR="00A35D9A" w:rsidRPr="009F37DB" w:rsidRDefault="00A35D9A" w:rsidP="00D57ACE">
      <w:pPr>
        <w:rPr>
          <w:b/>
          <w:sz w:val="22"/>
          <w:szCs w:val="22"/>
        </w:rPr>
      </w:pPr>
      <w:r w:rsidRPr="009F37DB">
        <w:rPr>
          <w:b/>
          <w:sz w:val="22"/>
          <w:szCs w:val="22"/>
        </w:rPr>
        <w:t>OPRACOWANIE AUDYTÓW ENERGETYCZNYCH</w:t>
      </w:r>
      <w:r w:rsidR="00D57ACE">
        <w:rPr>
          <w:b/>
          <w:sz w:val="22"/>
          <w:szCs w:val="22"/>
        </w:rPr>
        <w:t xml:space="preserve"> </w:t>
      </w:r>
      <w:r w:rsidR="00D57ACE" w:rsidRPr="006E58AB">
        <w:rPr>
          <w:b/>
          <w:sz w:val="22"/>
          <w:szCs w:val="22"/>
        </w:rPr>
        <w:t>tzw. głęboka termomodernizacja</w:t>
      </w:r>
      <w:r w:rsidR="00C64D35">
        <w:rPr>
          <w:b/>
          <w:sz w:val="22"/>
          <w:szCs w:val="22"/>
        </w:rPr>
        <w:t>:</w:t>
      </w:r>
    </w:p>
    <w:p w:rsidR="00A35D9A" w:rsidRPr="009F37DB" w:rsidRDefault="00A35D9A" w:rsidP="00D57ACE">
      <w:pPr>
        <w:rPr>
          <w:b/>
          <w:sz w:val="22"/>
          <w:szCs w:val="22"/>
        </w:rPr>
      </w:pPr>
      <w:r w:rsidRPr="009F37DB">
        <w:rPr>
          <w:b/>
          <w:sz w:val="22"/>
          <w:szCs w:val="22"/>
        </w:rPr>
        <w:t>ZADANIE I</w:t>
      </w:r>
      <w:r w:rsidRPr="009F37DB">
        <w:rPr>
          <w:b/>
          <w:sz w:val="22"/>
          <w:szCs w:val="22"/>
        </w:rPr>
        <w:tab/>
        <w:t>Wykonanie audytów energetycznych dla obiektów ZUT:</w:t>
      </w:r>
    </w:p>
    <w:p w:rsidR="00A35D9A" w:rsidRDefault="00A35D9A" w:rsidP="00D57ACE">
      <w:pPr>
        <w:rPr>
          <w:b/>
          <w:sz w:val="22"/>
          <w:szCs w:val="22"/>
        </w:rPr>
      </w:pPr>
      <w:r w:rsidRPr="009F37DB">
        <w:rPr>
          <w:b/>
          <w:sz w:val="22"/>
          <w:szCs w:val="22"/>
        </w:rPr>
        <w:t>ZADANIE II</w:t>
      </w:r>
      <w:r w:rsidRPr="009F37DB">
        <w:rPr>
          <w:b/>
          <w:sz w:val="22"/>
          <w:szCs w:val="22"/>
        </w:rPr>
        <w:tab/>
        <w:t>Aktualizacja audytów energetycznych dla obiektów ZUT:</w:t>
      </w:r>
    </w:p>
    <w:p w:rsidR="00B2374F" w:rsidRPr="009F37DB" w:rsidRDefault="00B2374F" w:rsidP="009B45F8">
      <w:pPr>
        <w:ind w:left="1410" w:hanging="1410"/>
        <w:rPr>
          <w:b/>
          <w:sz w:val="22"/>
          <w:szCs w:val="22"/>
        </w:rPr>
      </w:pPr>
      <w:r w:rsidRPr="006E58AB">
        <w:rPr>
          <w:b/>
          <w:sz w:val="22"/>
          <w:szCs w:val="22"/>
        </w:rPr>
        <w:t>ZADANIE III</w:t>
      </w:r>
      <w:r w:rsidRPr="006E58AB">
        <w:rPr>
          <w:b/>
          <w:sz w:val="22"/>
          <w:szCs w:val="22"/>
        </w:rPr>
        <w:tab/>
        <w:t xml:space="preserve">Wykonanie świadectw charakterystyki energetycznej dla budynków </w:t>
      </w:r>
      <w:r w:rsidR="009B45F8">
        <w:rPr>
          <w:b/>
          <w:sz w:val="24"/>
          <w:szCs w:val="24"/>
        </w:rPr>
        <w:t>zad.</w:t>
      </w:r>
      <w:r w:rsidR="009B45F8" w:rsidRPr="006E58AB">
        <w:rPr>
          <w:b/>
          <w:sz w:val="24"/>
          <w:szCs w:val="24"/>
        </w:rPr>
        <w:t xml:space="preserve"> </w:t>
      </w:r>
      <w:r w:rsidR="009B45F8">
        <w:rPr>
          <w:b/>
          <w:sz w:val="24"/>
          <w:szCs w:val="24"/>
        </w:rPr>
        <w:t xml:space="preserve">I </w:t>
      </w:r>
      <w:proofErr w:type="spellStart"/>
      <w:r w:rsidR="009B45F8" w:rsidRPr="006E58AB">
        <w:rPr>
          <w:b/>
          <w:sz w:val="24"/>
          <w:szCs w:val="24"/>
        </w:rPr>
        <w:t>i</w:t>
      </w:r>
      <w:proofErr w:type="spellEnd"/>
      <w:r w:rsidR="009B45F8" w:rsidRPr="006E58AB">
        <w:rPr>
          <w:b/>
          <w:sz w:val="24"/>
          <w:szCs w:val="24"/>
        </w:rPr>
        <w:t xml:space="preserve"> </w:t>
      </w:r>
      <w:r w:rsidR="009B45F8">
        <w:rPr>
          <w:b/>
          <w:sz w:val="24"/>
          <w:szCs w:val="24"/>
        </w:rPr>
        <w:t>zad.</w:t>
      </w:r>
      <w:r w:rsidR="009B45F8" w:rsidRPr="006E58AB">
        <w:rPr>
          <w:b/>
          <w:sz w:val="24"/>
          <w:szCs w:val="24"/>
        </w:rPr>
        <w:t xml:space="preserve"> II</w:t>
      </w:r>
      <w:r w:rsidR="009B45F8">
        <w:rPr>
          <w:b/>
          <w:sz w:val="24"/>
          <w:szCs w:val="24"/>
        </w:rPr>
        <w:t xml:space="preserve"> (stan aktualny).</w:t>
      </w:r>
    </w:p>
    <w:p w:rsidR="00C64D35" w:rsidRDefault="00C64D35" w:rsidP="004B57D3">
      <w:pPr>
        <w:jc w:val="both"/>
        <w:rPr>
          <w:sz w:val="22"/>
          <w:szCs w:val="22"/>
        </w:rPr>
      </w:pPr>
    </w:p>
    <w:p w:rsidR="00C64682" w:rsidRPr="002F061C" w:rsidRDefault="00C64682" w:rsidP="004B57D3">
      <w:pPr>
        <w:jc w:val="both"/>
        <w:rPr>
          <w:sz w:val="22"/>
          <w:szCs w:val="22"/>
        </w:rPr>
      </w:pPr>
      <w:r w:rsidRPr="002F061C">
        <w:rPr>
          <w:sz w:val="22"/>
          <w:szCs w:val="22"/>
        </w:rPr>
        <w:t>zawierającą:</w:t>
      </w:r>
    </w:p>
    <w:p w:rsidR="00C64682" w:rsidRDefault="00C64682" w:rsidP="004B57D3">
      <w:pPr>
        <w:numPr>
          <w:ilvl w:val="0"/>
          <w:numId w:val="3"/>
        </w:numPr>
        <w:tabs>
          <w:tab w:val="clear" w:pos="780"/>
        </w:tabs>
        <w:ind w:left="426"/>
        <w:jc w:val="both"/>
        <w:rPr>
          <w:sz w:val="22"/>
          <w:szCs w:val="22"/>
        </w:rPr>
      </w:pPr>
      <w:r w:rsidRPr="002F061C">
        <w:rPr>
          <w:b/>
          <w:sz w:val="22"/>
          <w:szCs w:val="22"/>
          <w:u w:val="single"/>
        </w:rPr>
        <w:t>formularz ofertowy</w:t>
      </w:r>
      <w:r w:rsidR="004D2609" w:rsidRPr="002F061C">
        <w:rPr>
          <w:b/>
          <w:sz w:val="22"/>
          <w:szCs w:val="22"/>
          <w:u w:val="single"/>
        </w:rPr>
        <w:t xml:space="preserve"> + oświadczenie</w:t>
      </w:r>
      <w:r w:rsidRPr="002F061C">
        <w:rPr>
          <w:sz w:val="22"/>
          <w:szCs w:val="22"/>
        </w:rPr>
        <w:t xml:space="preserve"> – wypełniony załącznik nr 1 do IWZ</w:t>
      </w:r>
      <w:r w:rsidR="0068258C">
        <w:rPr>
          <w:sz w:val="22"/>
          <w:szCs w:val="22"/>
        </w:rPr>
        <w:t>,</w:t>
      </w:r>
    </w:p>
    <w:p w:rsidR="00D94394" w:rsidRDefault="005805C5" w:rsidP="004B57D3">
      <w:pPr>
        <w:numPr>
          <w:ilvl w:val="0"/>
          <w:numId w:val="3"/>
        </w:numPr>
        <w:tabs>
          <w:tab w:val="clear" w:pos="780"/>
        </w:tabs>
        <w:ind w:left="426"/>
        <w:jc w:val="both"/>
        <w:rPr>
          <w:sz w:val="22"/>
          <w:szCs w:val="22"/>
        </w:rPr>
      </w:pPr>
      <w:r>
        <w:rPr>
          <w:sz w:val="22"/>
          <w:szCs w:val="22"/>
        </w:rPr>
        <w:t xml:space="preserve">potwierdzone za zgodność z oryginałem </w:t>
      </w:r>
      <w:r w:rsidR="00D94394">
        <w:rPr>
          <w:sz w:val="22"/>
          <w:szCs w:val="22"/>
        </w:rPr>
        <w:t xml:space="preserve">kserokopie </w:t>
      </w:r>
      <w:r w:rsidR="00D94394" w:rsidRPr="00D94394">
        <w:rPr>
          <w:b/>
          <w:sz w:val="22"/>
          <w:szCs w:val="22"/>
        </w:rPr>
        <w:t xml:space="preserve">referencji </w:t>
      </w:r>
      <w:r w:rsidR="00D94394">
        <w:rPr>
          <w:sz w:val="22"/>
          <w:szCs w:val="22"/>
        </w:rPr>
        <w:t>potwierdzających d</w:t>
      </w:r>
      <w:r w:rsidR="00D94394" w:rsidRPr="00D94394">
        <w:rPr>
          <w:sz w:val="22"/>
          <w:szCs w:val="22"/>
        </w:rPr>
        <w:t>oświadczenie w zakresie wykonywania audytów energetycznych</w:t>
      </w:r>
      <w:r w:rsidRPr="005805C5">
        <w:rPr>
          <w:b/>
          <w:sz w:val="22"/>
          <w:szCs w:val="22"/>
        </w:rPr>
        <w:t xml:space="preserve"> </w:t>
      </w:r>
      <w:r w:rsidRPr="005805C5">
        <w:rPr>
          <w:sz w:val="22"/>
          <w:szCs w:val="22"/>
        </w:rPr>
        <w:t>i</w:t>
      </w:r>
      <w:r>
        <w:rPr>
          <w:b/>
          <w:sz w:val="22"/>
          <w:szCs w:val="22"/>
        </w:rPr>
        <w:t xml:space="preserve"> </w:t>
      </w:r>
      <w:r w:rsidRPr="005805C5">
        <w:rPr>
          <w:sz w:val="22"/>
          <w:szCs w:val="22"/>
        </w:rPr>
        <w:t>świadectw charakterystyki energetycznej</w:t>
      </w:r>
      <w:r w:rsidR="00D94394" w:rsidRPr="005805C5">
        <w:rPr>
          <w:sz w:val="22"/>
          <w:szCs w:val="22"/>
        </w:rPr>
        <w:t xml:space="preserve"> </w:t>
      </w:r>
      <w:r w:rsidR="00D94394" w:rsidRPr="00D94394">
        <w:rPr>
          <w:sz w:val="22"/>
          <w:szCs w:val="22"/>
        </w:rPr>
        <w:t>dla budynków użyteczności publicznej</w:t>
      </w:r>
      <w:r w:rsidR="00B87F31">
        <w:rPr>
          <w:sz w:val="22"/>
          <w:szCs w:val="22"/>
        </w:rPr>
        <w:t>,</w:t>
      </w:r>
    </w:p>
    <w:p w:rsidR="00BE0E3B" w:rsidRPr="00D94394" w:rsidRDefault="00BE0E3B" w:rsidP="004B57D3">
      <w:pPr>
        <w:numPr>
          <w:ilvl w:val="0"/>
          <w:numId w:val="3"/>
        </w:numPr>
        <w:tabs>
          <w:tab w:val="clear" w:pos="780"/>
        </w:tabs>
        <w:ind w:left="426"/>
        <w:jc w:val="both"/>
        <w:rPr>
          <w:sz w:val="22"/>
          <w:szCs w:val="22"/>
        </w:rPr>
      </w:pPr>
      <w:r>
        <w:rPr>
          <w:sz w:val="22"/>
          <w:szCs w:val="22"/>
        </w:rPr>
        <w:t xml:space="preserve">potwierdzoną za zgodność z oryginałem </w:t>
      </w:r>
      <w:r w:rsidRPr="0068258C">
        <w:rPr>
          <w:sz w:val="22"/>
          <w:szCs w:val="22"/>
        </w:rPr>
        <w:t>kserokopi</w:t>
      </w:r>
      <w:r>
        <w:rPr>
          <w:sz w:val="22"/>
          <w:szCs w:val="22"/>
        </w:rPr>
        <w:t xml:space="preserve">e uprawnień do sporządzania </w:t>
      </w:r>
      <w:r w:rsidR="00B87F31">
        <w:rPr>
          <w:sz w:val="22"/>
          <w:szCs w:val="22"/>
        </w:rPr>
        <w:t>świadectw charakterystyki energetycznej,</w:t>
      </w:r>
    </w:p>
    <w:p w:rsidR="00C64682" w:rsidRPr="0068258C" w:rsidRDefault="005805C5" w:rsidP="0068258C">
      <w:pPr>
        <w:pStyle w:val="Akapitzlist"/>
        <w:numPr>
          <w:ilvl w:val="0"/>
          <w:numId w:val="3"/>
        </w:numPr>
        <w:tabs>
          <w:tab w:val="clear" w:pos="780"/>
        </w:tabs>
        <w:ind w:left="426"/>
        <w:jc w:val="both"/>
        <w:rPr>
          <w:sz w:val="22"/>
          <w:szCs w:val="22"/>
        </w:rPr>
      </w:pPr>
      <w:r>
        <w:rPr>
          <w:sz w:val="22"/>
          <w:szCs w:val="22"/>
        </w:rPr>
        <w:t xml:space="preserve">potwierdzoną za zgodność z oryginałem </w:t>
      </w:r>
      <w:r w:rsidR="00B75783" w:rsidRPr="0068258C">
        <w:rPr>
          <w:sz w:val="22"/>
          <w:szCs w:val="22"/>
        </w:rPr>
        <w:t>kserokopi</w:t>
      </w:r>
      <w:r w:rsidR="00D94394">
        <w:rPr>
          <w:sz w:val="22"/>
          <w:szCs w:val="22"/>
        </w:rPr>
        <w:t>e</w:t>
      </w:r>
      <w:r w:rsidR="00B75783" w:rsidRPr="0068258C">
        <w:rPr>
          <w:sz w:val="22"/>
          <w:szCs w:val="22"/>
        </w:rPr>
        <w:t xml:space="preserve"> </w:t>
      </w:r>
      <w:r w:rsidR="00B87F31">
        <w:rPr>
          <w:sz w:val="22"/>
          <w:szCs w:val="22"/>
        </w:rPr>
        <w:t>aktualnego</w:t>
      </w:r>
      <w:r>
        <w:rPr>
          <w:sz w:val="22"/>
          <w:szCs w:val="22"/>
        </w:rPr>
        <w:t xml:space="preserve"> ubezpieczenia </w:t>
      </w:r>
      <w:proofErr w:type="spellStart"/>
      <w:r>
        <w:rPr>
          <w:sz w:val="22"/>
          <w:szCs w:val="22"/>
        </w:rPr>
        <w:t>oc</w:t>
      </w:r>
      <w:proofErr w:type="spellEnd"/>
      <w:r w:rsidR="00B87F31">
        <w:rPr>
          <w:sz w:val="22"/>
          <w:szCs w:val="22"/>
        </w:rPr>
        <w:t>, w zakresie sporządzania audytów energetycznych i świadectw charakt</w:t>
      </w:r>
      <w:r w:rsidR="00C030EE">
        <w:rPr>
          <w:sz w:val="22"/>
          <w:szCs w:val="22"/>
        </w:rPr>
        <w:t>erystyki energetycznej budynków,</w:t>
      </w:r>
    </w:p>
    <w:p w:rsidR="00B253CC" w:rsidRPr="00B253CC" w:rsidRDefault="00B253CC" w:rsidP="004B57D3">
      <w:pPr>
        <w:jc w:val="both"/>
        <w:rPr>
          <w:sz w:val="16"/>
          <w:szCs w:val="16"/>
        </w:rPr>
      </w:pPr>
    </w:p>
    <w:p w:rsidR="00C64682" w:rsidRPr="002F061C" w:rsidRDefault="00C64682" w:rsidP="004B57D3">
      <w:pPr>
        <w:jc w:val="both"/>
        <w:rPr>
          <w:sz w:val="22"/>
          <w:szCs w:val="22"/>
        </w:rPr>
      </w:pPr>
      <w:r w:rsidRPr="002F061C">
        <w:rPr>
          <w:sz w:val="22"/>
          <w:szCs w:val="22"/>
        </w:rPr>
        <w:t xml:space="preserve">należy składać w </w:t>
      </w:r>
      <w:r w:rsidRPr="002F061C">
        <w:rPr>
          <w:b/>
          <w:sz w:val="22"/>
          <w:szCs w:val="22"/>
        </w:rPr>
        <w:t>Budynku Jednostek Międzywydziałowych</w:t>
      </w:r>
      <w:r w:rsidRPr="002F061C">
        <w:rPr>
          <w:sz w:val="22"/>
          <w:szCs w:val="22"/>
        </w:rPr>
        <w:t xml:space="preserve"> Zachodniopomorskiego Uniwersytetu Technologicznego w Szczecinie al. Piastów 48, </w:t>
      </w:r>
      <w:r w:rsidRPr="002F061C">
        <w:rPr>
          <w:b/>
          <w:sz w:val="22"/>
          <w:szCs w:val="22"/>
        </w:rPr>
        <w:t>pokój 4</w:t>
      </w:r>
      <w:r w:rsidR="0068258C">
        <w:rPr>
          <w:b/>
          <w:sz w:val="22"/>
          <w:szCs w:val="22"/>
        </w:rPr>
        <w:t>15</w:t>
      </w:r>
      <w:r w:rsidR="002829C5">
        <w:rPr>
          <w:sz w:val="22"/>
          <w:szCs w:val="22"/>
        </w:rPr>
        <w:t xml:space="preserve">, w terminie do dnia </w:t>
      </w:r>
      <w:r w:rsidR="00D2127C">
        <w:rPr>
          <w:b/>
          <w:sz w:val="24"/>
          <w:szCs w:val="24"/>
        </w:rPr>
        <w:t>06.04</w:t>
      </w:r>
      <w:r w:rsidR="0068258C" w:rsidRPr="000207FD">
        <w:rPr>
          <w:b/>
          <w:sz w:val="22"/>
          <w:szCs w:val="22"/>
        </w:rPr>
        <w:t xml:space="preserve"> </w:t>
      </w:r>
      <w:r w:rsidR="00D04CA0" w:rsidRPr="00D2127C">
        <w:rPr>
          <w:b/>
          <w:sz w:val="24"/>
          <w:szCs w:val="24"/>
        </w:rPr>
        <w:t>201</w:t>
      </w:r>
      <w:r w:rsidR="0030785E" w:rsidRPr="00D2127C">
        <w:rPr>
          <w:b/>
          <w:sz w:val="24"/>
          <w:szCs w:val="24"/>
        </w:rPr>
        <w:t>7</w:t>
      </w:r>
      <w:r w:rsidRPr="00D2127C">
        <w:rPr>
          <w:b/>
          <w:sz w:val="24"/>
          <w:szCs w:val="24"/>
        </w:rPr>
        <w:t xml:space="preserve"> r.</w:t>
      </w:r>
      <w:r w:rsidRPr="002F061C">
        <w:rPr>
          <w:b/>
          <w:sz w:val="22"/>
          <w:szCs w:val="22"/>
        </w:rPr>
        <w:t xml:space="preserve"> </w:t>
      </w:r>
      <w:r w:rsidR="00D2127C">
        <w:rPr>
          <w:b/>
          <w:sz w:val="22"/>
          <w:szCs w:val="22"/>
        </w:rPr>
        <w:t xml:space="preserve"> </w:t>
      </w:r>
      <w:r w:rsidRPr="0068258C">
        <w:rPr>
          <w:sz w:val="22"/>
          <w:szCs w:val="22"/>
        </w:rPr>
        <w:t>do godziny</w:t>
      </w:r>
      <w:r w:rsidRPr="002F061C">
        <w:rPr>
          <w:b/>
          <w:sz w:val="22"/>
          <w:szCs w:val="22"/>
        </w:rPr>
        <w:t xml:space="preserve"> </w:t>
      </w:r>
      <w:r w:rsidRPr="00D2127C">
        <w:rPr>
          <w:b/>
          <w:sz w:val="24"/>
          <w:szCs w:val="24"/>
        </w:rPr>
        <w:t>1</w:t>
      </w:r>
      <w:r w:rsidR="003D79A6" w:rsidRPr="00D2127C">
        <w:rPr>
          <w:b/>
          <w:sz w:val="24"/>
          <w:szCs w:val="24"/>
        </w:rPr>
        <w:t>0</w:t>
      </w:r>
      <w:r w:rsidRPr="00D2127C">
        <w:rPr>
          <w:b/>
          <w:sz w:val="24"/>
          <w:szCs w:val="24"/>
          <w:u w:val="single"/>
          <w:vertAlign w:val="superscript"/>
        </w:rPr>
        <w:t>00</w:t>
      </w:r>
      <w:r w:rsidR="00984E30" w:rsidRPr="00D2127C">
        <w:rPr>
          <w:sz w:val="24"/>
          <w:szCs w:val="24"/>
        </w:rPr>
        <w:t>.</w:t>
      </w:r>
      <w:r w:rsidRPr="002F061C">
        <w:rPr>
          <w:sz w:val="22"/>
          <w:szCs w:val="22"/>
        </w:rPr>
        <w:t xml:space="preserve"> </w:t>
      </w:r>
    </w:p>
    <w:p w:rsidR="00C64682" w:rsidRPr="002F061C" w:rsidRDefault="00C64682" w:rsidP="004B57D3">
      <w:pPr>
        <w:jc w:val="both"/>
        <w:rPr>
          <w:sz w:val="22"/>
          <w:szCs w:val="22"/>
        </w:rPr>
      </w:pPr>
    </w:p>
    <w:p w:rsidR="00C64682" w:rsidRPr="002F061C" w:rsidRDefault="00C64682" w:rsidP="004B57D3">
      <w:pPr>
        <w:jc w:val="both"/>
        <w:rPr>
          <w:sz w:val="22"/>
          <w:szCs w:val="22"/>
        </w:rPr>
      </w:pPr>
      <w:r w:rsidRPr="002F061C">
        <w:rPr>
          <w:sz w:val="22"/>
          <w:szCs w:val="22"/>
        </w:rPr>
        <w:t xml:space="preserve">Otwarcie ofert nastąpi w dniu </w:t>
      </w:r>
      <w:r w:rsidR="00D2127C">
        <w:rPr>
          <w:b/>
          <w:sz w:val="24"/>
          <w:szCs w:val="24"/>
        </w:rPr>
        <w:t>06.04</w:t>
      </w:r>
      <w:r w:rsidR="0024029B">
        <w:rPr>
          <w:b/>
          <w:sz w:val="24"/>
          <w:szCs w:val="24"/>
        </w:rPr>
        <w:t>.</w:t>
      </w:r>
      <w:r w:rsidR="00091F81" w:rsidRPr="00D2127C">
        <w:rPr>
          <w:b/>
          <w:sz w:val="24"/>
          <w:szCs w:val="24"/>
        </w:rPr>
        <w:t>201</w:t>
      </w:r>
      <w:r w:rsidR="0030785E" w:rsidRPr="00D2127C">
        <w:rPr>
          <w:b/>
          <w:sz w:val="24"/>
          <w:szCs w:val="24"/>
        </w:rPr>
        <w:t>7</w:t>
      </w:r>
      <w:r w:rsidR="003D79A6" w:rsidRPr="00D2127C">
        <w:rPr>
          <w:b/>
          <w:sz w:val="24"/>
          <w:szCs w:val="24"/>
        </w:rPr>
        <w:t xml:space="preserve"> r.</w:t>
      </w:r>
      <w:r w:rsidRPr="002F061C">
        <w:rPr>
          <w:sz w:val="22"/>
          <w:szCs w:val="22"/>
        </w:rPr>
        <w:t xml:space="preserve"> w </w:t>
      </w:r>
      <w:r w:rsidRPr="002F061C">
        <w:rPr>
          <w:b/>
          <w:sz w:val="22"/>
          <w:szCs w:val="22"/>
        </w:rPr>
        <w:t>Budynku Jednostek Międzywydziałowych</w:t>
      </w:r>
      <w:r w:rsidRPr="002F061C">
        <w:rPr>
          <w:sz w:val="22"/>
          <w:szCs w:val="22"/>
        </w:rPr>
        <w:t xml:space="preserve"> </w:t>
      </w:r>
      <w:r w:rsidRPr="004855F1">
        <w:rPr>
          <w:b/>
          <w:sz w:val="22"/>
          <w:szCs w:val="22"/>
        </w:rPr>
        <w:t xml:space="preserve">w </w:t>
      </w:r>
      <w:r w:rsidRPr="002F061C">
        <w:rPr>
          <w:b/>
          <w:sz w:val="22"/>
          <w:szCs w:val="22"/>
        </w:rPr>
        <w:t>pokoju</w:t>
      </w:r>
      <w:r w:rsidRPr="002F061C">
        <w:rPr>
          <w:sz w:val="22"/>
          <w:szCs w:val="22"/>
        </w:rPr>
        <w:t xml:space="preserve"> </w:t>
      </w:r>
      <w:r w:rsidRPr="002F061C">
        <w:rPr>
          <w:b/>
          <w:sz w:val="22"/>
          <w:szCs w:val="22"/>
        </w:rPr>
        <w:t>4</w:t>
      </w:r>
      <w:r w:rsidR="003F0BE8" w:rsidRPr="002F061C">
        <w:rPr>
          <w:b/>
          <w:sz w:val="22"/>
          <w:szCs w:val="22"/>
        </w:rPr>
        <w:t>1</w:t>
      </w:r>
      <w:r w:rsidR="0068258C">
        <w:rPr>
          <w:b/>
          <w:sz w:val="22"/>
          <w:szCs w:val="22"/>
        </w:rPr>
        <w:t>5</w:t>
      </w:r>
      <w:r w:rsidRPr="002F061C">
        <w:rPr>
          <w:b/>
          <w:sz w:val="22"/>
          <w:szCs w:val="22"/>
        </w:rPr>
        <w:t xml:space="preserve"> </w:t>
      </w:r>
      <w:r w:rsidR="0024029B">
        <w:rPr>
          <w:b/>
          <w:sz w:val="22"/>
          <w:szCs w:val="22"/>
        </w:rPr>
        <w:br/>
      </w:r>
      <w:r w:rsidR="0024029B">
        <w:rPr>
          <w:sz w:val="22"/>
          <w:szCs w:val="22"/>
        </w:rPr>
        <w:t xml:space="preserve">o godzinie </w:t>
      </w:r>
      <w:r w:rsidRPr="00D2127C">
        <w:rPr>
          <w:b/>
          <w:sz w:val="24"/>
          <w:szCs w:val="24"/>
        </w:rPr>
        <w:t>1</w:t>
      </w:r>
      <w:r w:rsidR="003D79A6" w:rsidRPr="00D2127C">
        <w:rPr>
          <w:b/>
          <w:sz w:val="24"/>
          <w:szCs w:val="24"/>
        </w:rPr>
        <w:t>0</w:t>
      </w:r>
      <w:r w:rsidRPr="00D2127C">
        <w:rPr>
          <w:b/>
          <w:sz w:val="24"/>
          <w:szCs w:val="24"/>
          <w:u w:val="single"/>
          <w:vertAlign w:val="superscript"/>
        </w:rPr>
        <w:t>30</w:t>
      </w:r>
      <w:r w:rsidRPr="00D2127C">
        <w:rPr>
          <w:sz w:val="24"/>
          <w:szCs w:val="24"/>
        </w:rPr>
        <w:t>.</w:t>
      </w:r>
      <w:r w:rsidRPr="002F061C">
        <w:rPr>
          <w:sz w:val="22"/>
          <w:szCs w:val="22"/>
        </w:rPr>
        <w:t xml:space="preserve"> </w:t>
      </w:r>
    </w:p>
    <w:p w:rsidR="00C64682" w:rsidRDefault="00C64682" w:rsidP="004B57D3">
      <w:pPr>
        <w:pStyle w:val="Tekstpodstawowywcity2"/>
        <w:spacing w:after="0" w:line="240" w:lineRule="auto"/>
        <w:ind w:left="0"/>
        <w:jc w:val="both"/>
        <w:rPr>
          <w:sz w:val="22"/>
          <w:szCs w:val="22"/>
        </w:rPr>
      </w:pPr>
    </w:p>
    <w:p w:rsidR="0068258C" w:rsidRDefault="00B253CC" w:rsidP="004B57D3">
      <w:pPr>
        <w:pStyle w:val="Tekstpodstawowywcity2"/>
        <w:spacing w:after="0" w:line="240" w:lineRule="auto"/>
        <w:ind w:left="0"/>
        <w:jc w:val="both"/>
        <w:rPr>
          <w:sz w:val="22"/>
          <w:szCs w:val="22"/>
        </w:rPr>
      </w:pPr>
      <w:r>
        <w:rPr>
          <w:sz w:val="22"/>
          <w:szCs w:val="22"/>
        </w:rPr>
        <w:t>Oferta otrzymana przez Zamawiającego po terminie składania ofert zostanie niezwłocznie zwrócona Wykonawcy</w:t>
      </w:r>
      <w:r w:rsidR="005805C5">
        <w:rPr>
          <w:sz w:val="22"/>
          <w:szCs w:val="22"/>
        </w:rPr>
        <w:t xml:space="preserve"> bez otwierania</w:t>
      </w:r>
      <w:r>
        <w:rPr>
          <w:sz w:val="22"/>
          <w:szCs w:val="22"/>
        </w:rPr>
        <w:t>.</w:t>
      </w:r>
    </w:p>
    <w:p w:rsidR="0068258C" w:rsidRDefault="0068258C" w:rsidP="004B57D3">
      <w:pPr>
        <w:pStyle w:val="Tekstpodstawowywcity2"/>
        <w:spacing w:after="0" w:line="240" w:lineRule="auto"/>
        <w:ind w:left="0"/>
        <w:jc w:val="both"/>
        <w:rPr>
          <w:sz w:val="22"/>
          <w:szCs w:val="22"/>
        </w:rPr>
      </w:pPr>
    </w:p>
    <w:p w:rsidR="0068258C" w:rsidRDefault="0068258C" w:rsidP="004B57D3">
      <w:pPr>
        <w:pStyle w:val="Tekstpodstawowywcity2"/>
        <w:spacing w:after="0" w:line="240" w:lineRule="auto"/>
        <w:ind w:left="0"/>
        <w:jc w:val="both"/>
        <w:rPr>
          <w:sz w:val="22"/>
          <w:szCs w:val="22"/>
        </w:rPr>
      </w:pPr>
    </w:p>
    <w:p w:rsidR="0068258C" w:rsidRDefault="0068258C" w:rsidP="004B57D3">
      <w:pPr>
        <w:pStyle w:val="Tekstpodstawowywcity2"/>
        <w:spacing w:after="0" w:line="240" w:lineRule="auto"/>
        <w:ind w:left="0"/>
        <w:jc w:val="both"/>
        <w:rPr>
          <w:sz w:val="22"/>
          <w:szCs w:val="22"/>
        </w:rPr>
      </w:pPr>
    </w:p>
    <w:p w:rsidR="00C611BA" w:rsidRDefault="00C611BA" w:rsidP="004B57D3">
      <w:pPr>
        <w:pStyle w:val="Tekstpodstawowywcity2"/>
        <w:spacing w:after="0" w:line="240" w:lineRule="auto"/>
        <w:ind w:left="0"/>
        <w:jc w:val="both"/>
        <w:rPr>
          <w:sz w:val="22"/>
          <w:szCs w:val="22"/>
        </w:rPr>
      </w:pPr>
    </w:p>
    <w:p w:rsidR="00C611BA" w:rsidRDefault="00C611BA" w:rsidP="004B57D3">
      <w:pPr>
        <w:pStyle w:val="Tekstpodstawowywcity2"/>
        <w:spacing w:after="0" w:line="240" w:lineRule="auto"/>
        <w:ind w:left="0"/>
        <w:jc w:val="both"/>
        <w:rPr>
          <w:sz w:val="22"/>
          <w:szCs w:val="22"/>
        </w:rPr>
      </w:pPr>
    </w:p>
    <w:p w:rsidR="00C611BA" w:rsidRDefault="00C611BA" w:rsidP="004B57D3">
      <w:pPr>
        <w:pStyle w:val="Tekstpodstawowywcity2"/>
        <w:spacing w:after="0" w:line="240" w:lineRule="auto"/>
        <w:ind w:left="0"/>
        <w:jc w:val="both"/>
        <w:rPr>
          <w:sz w:val="22"/>
          <w:szCs w:val="22"/>
        </w:rPr>
      </w:pPr>
    </w:p>
    <w:p w:rsidR="00C611BA" w:rsidRDefault="00C611BA" w:rsidP="004B57D3">
      <w:pPr>
        <w:pStyle w:val="Tekstpodstawowywcity2"/>
        <w:spacing w:after="0" w:line="240" w:lineRule="auto"/>
        <w:ind w:left="0"/>
        <w:jc w:val="both"/>
        <w:rPr>
          <w:sz w:val="22"/>
          <w:szCs w:val="22"/>
        </w:rPr>
      </w:pPr>
    </w:p>
    <w:p w:rsidR="00C611BA" w:rsidRDefault="00C611BA" w:rsidP="004B57D3">
      <w:pPr>
        <w:pStyle w:val="Tekstpodstawowywcity2"/>
        <w:spacing w:after="0" w:line="240" w:lineRule="auto"/>
        <w:ind w:left="0"/>
        <w:jc w:val="both"/>
        <w:rPr>
          <w:sz w:val="22"/>
          <w:szCs w:val="22"/>
        </w:rPr>
      </w:pPr>
    </w:p>
    <w:p w:rsidR="00C611BA" w:rsidRDefault="00C611BA" w:rsidP="004B57D3">
      <w:pPr>
        <w:pStyle w:val="Tekstpodstawowywcity2"/>
        <w:spacing w:after="0" w:line="240" w:lineRule="auto"/>
        <w:ind w:left="0"/>
        <w:jc w:val="both"/>
        <w:rPr>
          <w:sz w:val="22"/>
          <w:szCs w:val="22"/>
        </w:rPr>
      </w:pPr>
    </w:p>
    <w:p w:rsidR="00C611BA" w:rsidRDefault="00C611BA" w:rsidP="004B57D3">
      <w:pPr>
        <w:pStyle w:val="Tekstpodstawowywcity2"/>
        <w:spacing w:after="0" w:line="240" w:lineRule="auto"/>
        <w:ind w:left="0"/>
        <w:jc w:val="both"/>
        <w:rPr>
          <w:sz w:val="22"/>
          <w:szCs w:val="22"/>
        </w:rPr>
      </w:pPr>
    </w:p>
    <w:p w:rsidR="00C611BA" w:rsidRDefault="00C611BA" w:rsidP="004B57D3">
      <w:pPr>
        <w:pStyle w:val="Tekstpodstawowywcity2"/>
        <w:spacing w:after="0" w:line="240" w:lineRule="auto"/>
        <w:ind w:left="0"/>
        <w:jc w:val="both"/>
        <w:rPr>
          <w:sz w:val="22"/>
          <w:szCs w:val="22"/>
        </w:rPr>
      </w:pPr>
    </w:p>
    <w:p w:rsidR="00C611BA" w:rsidRDefault="00C611BA" w:rsidP="004B57D3">
      <w:pPr>
        <w:pStyle w:val="Tekstpodstawowywcity2"/>
        <w:spacing w:after="0" w:line="240" w:lineRule="auto"/>
        <w:ind w:left="0"/>
        <w:jc w:val="both"/>
        <w:rPr>
          <w:sz w:val="22"/>
          <w:szCs w:val="22"/>
        </w:rPr>
      </w:pPr>
    </w:p>
    <w:p w:rsidR="00C611BA" w:rsidRDefault="00C611BA" w:rsidP="004B57D3">
      <w:pPr>
        <w:pStyle w:val="Tekstpodstawowywcity2"/>
        <w:spacing w:after="0" w:line="240" w:lineRule="auto"/>
        <w:ind w:left="0"/>
        <w:jc w:val="both"/>
        <w:rPr>
          <w:sz w:val="22"/>
          <w:szCs w:val="22"/>
        </w:rPr>
      </w:pPr>
    </w:p>
    <w:p w:rsidR="00FC2EB6" w:rsidRPr="002F061C" w:rsidRDefault="00FC2EB6">
      <w:pPr>
        <w:pStyle w:val="Tekstpodstawowywcity2"/>
        <w:spacing w:after="0" w:line="240" w:lineRule="auto"/>
        <w:ind w:left="0"/>
        <w:jc w:val="both"/>
        <w:rPr>
          <w:sz w:val="22"/>
          <w:szCs w:val="22"/>
        </w:rPr>
      </w:pPr>
      <w:bookmarkStart w:id="1" w:name="_GoBack"/>
      <w:bookmarkEnd w:id="1"/>
    </w:p>
    <w:sectPr w:rsidR="00FC2EB6" w:rsidRPr="002F061C" w:rsidSect="00EE0851">
      <w:headerReference w:type="default" r:id="rId11"/>
      <w:footerReference w:type="even" r:id="rId12"/>
      <w:footerReference w:type="default" r:id="rId13"/>
      <w:headerReference w:type="first" r:id="rId14"/>
      <w:footerReference w:type="first" r:id="rId15"/>
      <w:pgSz w:w="11906" w:h="16838"/>
      <w:pgMar w:top="1418" w:right="567" w:bottom="1418"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E16" w:rsidRDefault="008F1E16">
      <w:r>
        <w:separator/>
      </w:r>
    </w:p>
  </w:endnote>
  <w:endnote w:type="continuationSeparator" w:id="0">
    <w:p w:rsidR="008F1E16" w:rsidRDefault="008F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BoldPL">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B54" w:rsidRDefault="005B3242">
    <w:pPr>
      <w:pStyle w:val="Stopka"/>
      <w:framePr w:wrap="around" w:vAnchor="text" w:hAnchor="margin" w:xAlign="center" w:y="1"/>
      <w:rPr>
        <w:rStyle w:val="Numerstrony"/>
      </w:rPr>
    </w:pPr>
    <w:r>
      <w:rPr>
        <w:rStyle w:val="Numerstrony"/>
      </w:rPr>
      <w:fldChar w:fldCharType="begin"/>
    </w:r>
    <w:r w:rsidR="00E37B54">
      <w:rPr>
        <w:rStyle w:val="Numerstrony"/>
      </w:rPr>
      <w:instrText xml:space="preserve">PAGE  </w:instrText>
    </w:r>
    <w:r>
      <w:rPr>
        <w:rStyle w:val="Numerstrony"/>
      </w:rPr>
      <w:fldChar w:fldCharType="separate"/>
    </w:r>
    <w:r w:rsidR="00E37B54">
      <w:rPr>
        <w:rStyle w:val="Numerstrony"/>
        <w:noProof/>
      </w:rPr>
      <w:t>1</w:t>
    </w:r>
    <w:r>
      <w:rPr>
        <w:rStyle w:val="Numerstrony"/>
      </w:rPr>
      <w:fldChar w:fldCharType="end"/>
    </w:r>
  </w:p>
  <w:p w:rsidR="00E37B54" w:rsidRDefault="00E37B5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B54" w:rsidRDefault="005B3242">
    <w:pPr>
      <w:pStyle w:val="Stopka"/>
      <w:framePr w:wrap="around" w:vAnchor="text" w:hAnchor="margin" w:xAlign="center" w:y="1"/>
      <w:rPr>
        <w:rStyle w:val="Numerstrony"/>
      </w:rPr>
    </w:pPr>
    <w:r>
      <w:rPr>
        <w:rStyle w:val="Numerstrony"/>
      </w:rPr>
      <w:fldChar w:fldCharType="begin"/>
    </w:r>
    <w:r w:rsidR="00E37B54">
      <w:rPr>
        <w:rStyle w:val="Numerstrony"/>
      </w:rPr>
      <w:instrText xml:space="preserve">PAGE  </w:instrText>
    </w:r>
    <w:r>
      <w:rPr>
        <w:rStyle w:val="Numerstrony"/>
      </w:rPr>
      <w:fldChar w:fldCharType="separate"/>
    </w:r>
    <w:r w:rsidR="00BF33B3">
      <w:rPr>
        <w:rStyle w:val="Numerstrony"/>
        <w:noProof/>
      </w:rPr>
      <w:t>5</w:t>
    </w:r>
    <w:r>
      <w:rPr>
        <w:rStyle w:val="Numerstrony"/>
      </w:rPr>
      <w:fldChar w:fldCharType="end"/>
    </w:r>
  </w:p>
  <w:p w:rsidR="00E37B54" w:rsidRDefault="00E37B54" w:rsidP="00766AC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B54" w:rsidRDefault="005B3242" w:rsidP="00C52089">
    <w:pPr>
      <w:pStyle w:val="Stopka"/>
      <w:jc w:val="center"/>
    </w:pPr>
    <w:r>
      <w:rPr>
        <w:rStyle w:val="Numerstrony"/>
      </w:rPr>
      <w:fldChar w:fldCharType="begin"/>
    </w:r>
    <w:r w:rsidR="00E37B54">
      <w:rPr>
        <w:rStyle w:val="Numerstrony"/>
      </w:rPr>
      <w:instrText xml:space="preserve"> PAGE </w:instrText>
    </w:r>
    <w:r>
      <w:rPr>
        <w:rStyle w:val="Numerstrony"/>
      </w:rPr>
      <w:fldChar w:fldCharType="separate"/>
    </w:r>
    <w:r w:rsidR="00BF33B3">
      <w:rPr>
        <w:rStyle w:val="Numerstrony"/>
        <w:noProof/>
      </w:rPr>
      <w:t>1</w:t>
    </w:r>
    <w:r>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E16" w:rsidRDefault="008F1E16">
      <w:r>
        <w:separator/>
      </w:r>
    </w:p>
  </w:footnote>
  <w:footnote w:type="continuationSeparator" w:id="0">
    <w:p w:rsidR="008F1E16" w:rsidRDefault="008F1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ACD" w:rsidRPr="00062A92" w:rsidRDefault="00766ACD" w:rsidP="00766ACD">
    <w:pPr>
      <w:pStyle w:val="Nagwek"/>
      <w:jc w:val="right"/>
      <w:rPr>
        <w:b/>
      </w:rPr>
    </w:pPr>
    <w:r>
      <w:rPr>
        <w:b/>
        <w:color w:val="0000FF"/>
      </w:rPr>
      <w:tab/>
    </w:r>
  </w:p>
  <w:p w:rsidR="00E37B54" w:rsidRDefault="009C199C">
    <w:pPr>
      <w:pStyle w:val="Nagwek"/>
      <w:rPr>
        <w:b/>
        <w:color w:val="0000FF"/>
        <w:sz w:val="24"/>
        <w:szCs w:val="24"/>
      </w:rPr>
    </w:pPr>
    <w:r w:rsidRPr="005651E9">
      <w:rPr>
        <w:i/>
        <w:sz w:val="22"/>
        <w:szCs w:val="22"/>
      </w:rPr>
      <w:t xml:space="preserve">Znak Sprawy </w:t>
    </w:r>
    <w:r w:rsidRPr="005651E9">
      <w:rPr>
        <w:b/>
        <w:i/>
        <w:sz w:val="22"/>
        <w:szCs w:val="22"/>
      </w:rPr>
      <w:t>ATT/231-</w:t>
    </w:r>
    <w:r>
      <w:rPr>
        <w:b/>
        <w:i/>
        <w:sz w:val="22"/>
        <w:szCs w:val="22"/>
      </w:rPr>
      <w:t>145</w:t>
    </w:r>
    <w:r w:rsidRPr="005651E9">
      <w:rPr>
        <w:b/>
        <w:i/>
        <w:sz w:val="22"/>
        <w:szCs w:val="22"/>
      </w:rPr>
      <w:t>/</w:t>
    </w:r>
    <w:r>
      <w:rPr>
        <w:b/>
        <w:i/>
        <w:sz w:val="22"/>
        <w:szCs w:val="22"/>
      </w:rPr>
      <w:t>audyty</w:t>
    </w:r>
    <w:r w:rsidRPr="005651E9">
      <w:rPr>
        <w:b/>
        <w:i/>
        <w:sz w:val="22"/>
        <w:szCs w:val="22"/>
      </w:rPr>
      <w:t>/17</w:t>
    </w:r>
  </w:p>
  <w:p w:rsidR="00B93D96" w:rsidRDefault="00B93D9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B54" w:rsidRDefault="00E37B54">
    <w:pPr>
      <w:rPr>
        <w:b/>
      </w:rPr>
    </w:pPr>
    <w:r>
      <w:tab/>
    </w:r>
    <w:r>
      <w:tab/>
    </w:r>
    <w:r>
      <w:tab/>
    </w:r>
    <w:r>
      <w:tab/>
    </w:r>
    <w:r>
      <w:tab/>
    </w:r>
    <w:r w:rsidR="00CB02BA">
      <w:rPr>
        <w:b/>
        <w:noProof/>
      </w:rPr>
      <w:drawing>
        <wp:inline distT="0" distB="0" distL="0" distR="0">
          <wp:extent cx="1609725" cy="504825"/>
          <wp:effectExtent l="19050" t="0" r="9525" b="0"/>
          <wp:docPr id="1" name="Obraz 1" descr="logo2_z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_zut"/>
                  <pic:cNvPicPr>
                    <a:picLocks noChangeAspect="1" noChangeArrowheads="1"/>
                  </pic:cNvPicPr>
                </pic:nvPicPr>
                <pic:blipFill>
                  <a:blip r:embed="rId1"/>
                  <a:srcRect/>
                  <a:stretch>
                    <a:fillRect/>
                  </a:stretch>
                </pic:blipFill>
                <pic:spPr bwMode="auto">
                  <a:xfrm>
                    <a:off x="0" y="0"/>
                    <a:ext cx="1609725" cy="504825"/>
                  </a:xfrm>
                  <a:prstGeom prst="rect">
                    <a:avLst/>
                  </a:prstGeom>
                  <a:noFill/>
                  <a:ln w="9525">
                    <a:noFill/>
                    <a:miter lim="800000"/>
                    <a:headEnd/>
                    <a:tailEnd/>
                  </a:ln>
                </pic:spPr>
              </pic:pic>
            </a:graphicData>
          </a:graphic>
        </wp:inline>
      </w:drawing>
    </w:r>
    <w:r>
      <w:rPr>
        <w:b/>
      </w:rPr>
      <w:tab/>
    </w:r>
    <w:r>
      <w:rPr>
        <w:b/>
      </w:rPr>
      <w:tab/>
    </w:r>
    <w:r>
      <w:rPr>
        <w:b/>
      </w:rPr>
      <w:tab/>
    </w:r>
  </w:p>
  <w:p w:rsidR="001C04DE" w:rsidRDefault="001C04DE">
    <w:pPr>
      <w:rPr>
        <w:rFonts w:ascii="Arial Narrow" w:hAnsi="Arial Narrow" w:cs="Tahoma"/>
        <w:color w:val="666699"/>
        <w:sz w:val="16"/>
        <w:szCs w:val="16"/>
      </w:rPr>
    </w:pPr>
  </w:p>
  <w:p w:rsidR="001C04DE" w:rsidRPr="005651E9" w:rsidRDefault="001C04DE">
    <w:pPr>
      <w:rPr>
        <w:rFonts w:ascii="Arial Narrow" w:hAnsi="Arial Narrow" w:cs="Tahoma"/>
        <w:i/>
        <w:color w:val="666699"/>
        <w:sz w:val="16"/>
        <w:szCs w:val="16"/>
      </w:rPr>
    </w:pPr>
    <w:r w:rsidRPr="005651E9">
      <w:rPr>
        <w:i/>
        <w:sz w:val="22"/>
        <w:szCs w:val="22"/>
      </w:rPr>
      <w:t xml:space="preserve">Znak Sprawy </w:t>
    </w:r>
    <w:r w:rsidRPr="005651E9">
      <w:rPr>
        <w:b/>
        <w:i/>
        <w:sz w:val="22"/>
        <w:szCs w:val="22"/>
      </w:rPr>
      <w:t>ATT/231-</w:t>
    </w:r>
    <w:r w:rsidR="005651E9">
      <w:rPr>
        <w:b/>
        <w:i/>
        <w:sz w:val="22"/>
        <w:szCs w:val="22"/>
      </w:rPr>
      <w:t>145</w:t>
    </w:r>
    <w:r w:rsidRPr="005651E9">
      <w:rPr>
        <w:b/>
        <w:i/>
        <w:sz w:val="22"/>
        <w:szCs w:val="22"/>
      </w:rPr>
      <w:t>/</w:t>
    </w:r>
    <w:r w:rsidR="005651E9">
      <w:rPr>
        <w:b/>
        <w:i/>
        <w:sz w:val="22"/>
        <w:szCs w:val="22"/>
      </w:rPr>
      <w:t>audyty</w:t>
    </w:r>
    <w:r w:rsidRPr="005651E9">
      <w:rPr>
        <w:b/>
        <w:i/>
        <w:sz w:val="22"/>
        <w:szCs w:val="22"/>
      </w:rPr>
      <w:t>/1</w:t>
    </w:r>
    <w:r w:rsidR="00A91FDE" w:rsidRPr="005651E9">
      <w:rPr>
        <w:b/>
        <w:i/>
        <w:sz w:val="22"/>
        <w:szCs w:val="22"/>
      </w:rPr>
      <w:t>7</w:t>
    </w:r>
    <w:r w:rsidRPr="005651E9">
      <w:rPr>
        <w:i/>
        <w:sz w:val="22"/>
        <w:szCs w:val="22"/>
      </w:rPr>
      <w:t xml:space="preserve"> </w:t>
    </w:r>
  </w:p>
  <w:p w:rsidR="001C04DE" w:rsidRPr="005651E9" w:rsidRDefault="001C04DE">
    <w:pPr>
      <w:rPr>
        <w:rFonts w:ascii="Arial Narrow" w:hAnsi="Arial Narrow" w:cs="Tahoma"/>
        <w:i/>
        <w:color w:val="666699"/>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698"/>
      </v:shape>
    </w:pict>
  </w:numPicBullet>
  <w:abstractNum w:abstractNumId="0" w15:restartNumberingAfterBreak="0">
    <w:nsid w:val="030B7604"/>
    <w:multiLevelType w:val="hybridMultilevel"/>
    <w:tmpl w:val="AF68A0A0"/>
    <w:lvl w:ilvl="0" w:tplc="F57054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46E2C"/>
    <w:multiLevelType w:val="hybridMultilevel"/>
    <w:tmpl w:val="74485F4C"/>
    <w:lvl w:ilvl="0" w:tplc="5A12DCF0">
      <w:start w:val="1"/>
      <w:numFmt w:val="decimal"/>
      <w:lvlText w:val="%1."/>
      <w:lvlJc w:val="left"/>
      <w:pPr>
        <w:ind w:left="1788" w:hanging="360"/>
      </w:pPr>
      <w:rPr>
        <w:rFonts w:asciiTheme="minorHAnsi" w:hAnsiTheme="minorHAnsi" w:cstheme="minorBidi" w:hint="default"/>
        <w:sz w:val="24"/>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 w15:restartNumberingAfterBreak="0">
    <w:nsid w:val="03B0342A"/>
    <w:multiLevelType w:val="hybridMultilevel"/>
    <w:tmpl w:val="C01C9D5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3CC4B94"/>
    <w:multiLevelType w:val="hybridMultilevel"/>
    <w:tmpl w:val="26724BCC"/>
    <w:lvl w:ilvl="0" w:tplc="B56A1B9C">
      <w:start w:val="1"/>
      <w:numFmt w:val="decimal"/>
      <w:lvlText w:val="%1."/>
      <w:lvlJc w:val="left"/>
      <w:pPr>
        <w:tabs>
          <w:tab w:val="num" w:pos="360"/>
        </w:tabs>
        <w:ind w:left="360" w:hanging="360"/>
      </w:pPr>
      <w:rPr>
        <w:rFonts w:hint="default"/>
        <w:b/>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b w:val="0"/>
        <w:sz w:val="20"/>
        <w:szCs w:val="2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49D38F1"/>
    <w:multiLevelType w:val="hybridMultilevel"/>
    <w:tmpl w:val="497A5BB0"/>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CC0079"/>
    <w:multiLevelType w:val="hybridMultilevel"/>
    <w:tmpl w:val="1C2639CC"/>
    <w:lvl w:ilvl="0" w:tplc="B9A20C32">
      <w:start w:val="6"/>
      <w:numFmt w:val="upperRoman"/>
      <w:lvlText w:val="%1."/>
      <w:lvlJc w:val="left"/>
      <w:pPr>
        <w:tabs>
          <w:tab w:val="num" w:pos="1068"/>
        </w:tabs>
        <w:ind w:left="1068" w:hanging="360"/>
      </w:pPr>
      <w:rPr>
        <w:rFonts w:hint="default"/>
        <w:b/>
      </w:rPr>
    </w:lvl>
    <w:lvl w:ilvl="1" w:tplc="04150019">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6" w15:restartNumberingAfterBreak="0">
    <w:nsid w:val="08363B02"/>
    <w:multiLevelType w:val="hybridMultilevel"/>
    <w:tmpl w:val="571A0AD8"/>
    <w:lvl w:ilvl="0" w:tplc="62C8F8FE">
      <w:start w:val="1"/>
      <w:numFmt w:val="decimal"/>
      <w:lvlText w:val="%1."/>
      <w:lvlJc w:val="left"/>
      <w:pPr>
        <w:ind w:left="376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54047E"/>
    <w:multiLevelType w:val="hybridMultilevel"/>
    <w:tmpl w:val="F168BEB6"/>
    <w:lvl w:ilvl="0" w:tplc="05B2EE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71863"/>
    <w:multiLevelType w:val="hybridMultilevel"/>
    <w:tmpl w:val="AEB87854"/>
    <w:lvl w:ilvl="0" w:tplc="4512218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38030D1"/>
    <w:multiLevelType w:val="hybridMultilevel"/>
    <w:tmpl w:val="B01E0D14"/>
    <w:lvl w:ilvl="0" w:tplc="FFFFFFFF">
      <w:start w:val="1"/>
      <w:numFmt w:val="lowerLetter"/>
      <w:lvlText w:val="%1)"/>
      <w:lvlJc w:val="left"/>
      <w:pPr>
        <w:tabs>
          <w:tab w:val="num" w:pos="786"/>
        </w:tabs>
        <w:ind w:left="786" w:hanging="360"/>
      </w:pPr>
      <w:rPr>
        <w:rFonts w:hint="default"/>
      </w:r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1F5699D6">
      <w:start w:val="1"/>
      <w:numFmt w:val="decimal"/>
      <w:lvlText w:val="%4."/>
      <w:lvlJc w:val="left"/>
      <w:pPr>
        <w:tabs>
          <w:tab w:val="num" w:pos="360"/>
        </w:tabs>
        <w:ind w:left="360" w:hanging="360"/>
      </w:pPr>
      <w:rPr>
        <w:b/>
        <w:i w:val="0"/>
        <w:strike w:val="0"/>
        <w:color w:val="auto"/>
        <w:sz w:val="22"/>
        <w:szCs w:val="22"/>
      </w:rPr>
    </w:lvl>
    <w:lvl w:ilvl="4" w:tplc="84EE1E0E">
      <w:start w:val="7"/>
      <w:numFmt w:val="upperRoman"/>
      <w:lvlText w:val="%5."/>
      <w:lvlJc w:val="left"/>
      <w:pPr>
        <w:tabs>
          <w:tab w:val="num" w:pos="4026"/>
        </w:tabs>
        <w:ind w:left="4026" w:hanging="720"/>
      </w:pPr>
      <w:rPr>
        <w:rFonts w:hint="default"/>
      </w:rPr>
    </w:lvl>
    <w:lvl w:ilvl="5" w:tplc="04150001">
      <w:start w:val="1"/>
      <w:numFmt w:val="bullet"/>
      <w:lvlText w:val=""/>
      <w:lvlJc w:val="left"/>
      <w:pPr>
        <w:tabs>
          <w:tab w:val="num" w:pos="4386"/>
        </w:tabs>
        <w:ind w:left="4386" w:hanging="180"/>
      </w:pPr>
      <w:rPr>
        <w:rFonts w:ascii="Symbol" w:hAnsi="Symbol" w:hint="default"/>
      </w:r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0" w15:restartNumberingAfterBreak="0">
    <w:nsid w:val="29097E70"/>
    <w:multiLevelType w:val="hybridMultilevel"/>
    <w:tmpl w:val="C3DEB5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A571EA"/>
    <w:multiLevelType w:val="hybridMultilevel"/>
    <w:tmpl w:val="D152E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8F46DA"/>
    <w:multiLevelType w:val="hybridMultilevel"/>
    <w:tmpl w:val="E0A81C6E"/>
    <w:lvl w:ilvl="0" w:tplc="34E82EF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0167D67"/>
    <w:multiLevelType w:val="hybridMultilevel"/>
    <w:tmpl w:val="267AA408"/>
    <w:lvl w:ilvl="0" w:tplc="B7D02790">
      <w:start w:val="10"/>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177684E"/>
    <w:multiLevelType w:val="hybridMultilevel"/>
    <w:tmpl w:val="F242760E"/>
    <w:lvl w:ilvl="0" w:tplc="96DC0436">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8EE4585"/>
    <w:multiLevelType w:val="hybridMultilevel"/>
    <w:tmpl w:val="AA8C3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FF3584"/>
    <w:multiLevelType w:val="hybridMultilevel"/>
    <w:tmpl w:val="F242760E"/>
    <w:lvl w:ilvl="0" w:tplc="96DC0436">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A0C2DA7"/>
    <w:multiLevelType w:val="multilevel"/>
    <w:tmpl w:val="3D6CB7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161C5B"/>
    <w:multiLevelType w:val="hybridMultilevel"/>
    <w:tmpl w:val="F9E4658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F795547"/>
    <w:multiLevelType w:val="hybridMultilevel"/>
    <w:tmpl w:val="910889D4"/>
    <w:lvl w:ilvl="0" w:tplc="733AF4C2">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E7440"/>
    <w:multiLevelType w:val="hybridMultilevel"/>
    <w:tmpl w:val="49E403E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E7305F"/>
    <w:multiLevelType w:val="hybridMultilevel"/>
    <w:tmpl w:val="362A5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5172AD"/>
    <w:multiLevelType w:val="hybridMultilevel"/>
    <w:tmpl w:val="3880F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4D199C"/>
    <w:multiLevelType w:val="hybridMultilevel"/>
    <w:tmpl w:val="777C5200"/>
    <w:lvl w:ilvl="0" w:tplc="04150019">
      <w:start w:val="1"/>
      <w:numFmt w:val="lowerLetter"/>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4" w15:restartNumberingAfterBreak="0">
    <w:nsid w:val="44912A5A"/>
    <w:multiLevelType w:val="hybridMultilevel"/>
    <w:tmpl w:val="076640D0"/>
    <w:lvl w:ilvl="0" w:tplc="04150007">
      <w:start w:val="1"/>
      <w:numFmt w:val="bullet"/>
      <w:lvlText w:val=""/>
      <w:lvlPicBulletId w:val="0"/>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454368E1"/>
    <w:multiLevelType w:val="hybridMultilevel"/>
    <w:tmpl w:val="8F843246"/>
    <w:lvl w:ilvl="0" w:tplc="904057C4">
      <w:start w:val="6"/>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781B92"/>
    <w:multiLevelType w:val="hybridMultilevel"/>
    <w:tmpl w:val="7C60F8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C6578A"/>
    <w:multiLevelType w:val="multilevel"/>
    <w:tmpl w:val="00000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4A2C3B48"/>
    <w:multiLevelType w:val="hybridMultilevel"/>
    <w:tmpl w:val="03F6440A"/>
    <w:lvl w:ilvl="0" w:tplc="04150019">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9" w15:restartNumberingAfterBreak="0">
    <w:nsid w:val="4A573C9A"/>
    <w:multiLevelType w:val="hybridMultilevel"/>
    <w:tmpl w:val="37E0E00A"/>
    <w:lvl w:ilvl="0" w:tplc="04150007">
      <w:start w:val="1"/>
      <w:numFmt w:val="bullet"/>
      <w:lvlText w:val=""/>
      <w:lvlPicBulletId w:val="0"/>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4CEC41F2"/>
    <w:multiLevelType w:val="hybridMultilevel"/>
    <w:tmpl w:val="F1EA3C04"/>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F74BE9"/>
    <w:multiLevelType w:val="hybridMultilevel"/>
    <w:tmpl w:val="11705994"/>
    <w:lvl w:ilvl="0" w:tplc="5C56B1CA">
      <w:start w:val="8"/>
      <w:numFmt w:val="upperRoman"/>
      <w:lvlText w:val="%1."/>
      <w:lvlJc w:val="left"/>
      <w:pPr>
        <w:ind w:left="1428" w:hanging="720"/>
      </w:pPr>
      <w:rPr>
        <w:rFonts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E7C40DE"/>
    <w:multiLevelType w:val="hybridMultilevel"/>
    <w:tmpl w:val="BDE6C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F708A"/>
    <w:multiLevelType w:val="hybridMultilevel"/>
    <w:tmpl w:val="2B0265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B64108"/>
    <w:multiLevelType w:val="hybridMultilevel"/>
    <w:tmpl w:val="252419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5040869"/>
    <w:multiLevelType w:val="hybridMultilevel"/>
    <w:tmpl w:val="45E84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C96B80"/>
    <w:multiLevelType w:val="hybridMultilevel"/>
    <w:tmpl w:val="9434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2D55A6"/>
    <w:multiLevelType w:val="hybridMultilevel"/>
    <w:tmpl w:val="9B5ED3B4"/>
    <w:lvl w:ilvl="0" w:tplc="D1E843E8">
      <w:start w:val="1"/>
      <w:numFmt w:val="lowerLetter"/>
      <w:lvlText w:val="%1."/>
      <w:lvlJc w:val="left"/>
      <w:pPr>
        <w:tabs>
          <w:tab w:val="num" w:pos="2064"/>
        </w:tabs>
        <w:ind w:left="2064"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EA20D80"/>
    <w:multiLevelType w:val="hybridMultilevel"/>
    <w:tmpl w:val="D1A412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DC37BE"/>
    <w:multiLevelType w:val="hybridMultilevel"/>
    <w:tmpl w:val="9BA6C63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345B32"/>
    <w:multiLevelType w:val="multilevel"/>
    <w:tmpl w:val="E5545B9A"/>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1" w15:restartNumberingAfterBreak="0">
    <w:nsid w:val="70DB4108"/>
    <w:multiLevelType w:val="hybridMultilevel"/>
    <w:tmpl w:val="2250D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7D0ACC"/>
    <w:multiLevelType w:val="singleLevel"/>
    <w:tmpl w:val="D120705A"/>
    <w:lvl w:ilvl="0">
      <w:start w:val="1"/>
      <w:numFmt w:val="upperLetter"/>
      <w:pStyle w:val="Nagwek6"/>
      <w:lvlText w:val="%1."/>
      <w:lvlJc w:val="left"/>
      <w:pPr>
        <w:tabs>
          <w:tab w:val="num" w:pos="360"/>
        </w:tabs>
        <w:ind w:left="360" w:hanging="360"/>
      </w:pPr>
      <w:rPr>
        <w:rFonts w:hint="default"/>
      </w:rPr>
    </w:lvl>
  </w:abstractNum>
  <w:abstractNum w:abstractNumId="43" w15:restartNumberingAfterBreak="0">
    <w:nsid w:val="771E087F"/>
    <w:multiLevelType w:val="hybridMultilevel"/>
    <w:tmpl w:val="32AE8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9C24E5"/>
    <w:multiLevelType w:val="hybridMultilevel"/>
    <w:tmpl w:val="D7BABD0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7A4D1C3D"/>
    <w:multiLevelType w:val="hybridMultilevel"/>
    <w:tmpl w:val="A2E4B5EC"/>
    <w:lvl w:ilvl="0" w:tplc="BE400DAA">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BF36694"/>
    <w:multiLevelType w:val="hybridMultilevel"/>
    <w:tmpl w:val="FF18F9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37"/>
  </w:num>
  <w:num w:numId="3">
    <w:abstractNumId w:val="18"/>
  </w:num>
  <w:num w:numId="4">
    <w:abstractNumId w:val="6"/>
  </w:num>
  <w:num w:numId="5">
    <w:abstractNumId w:val="35"/>
  </w:num>
  <w:num w:numId="6">
    <w:abstractNumId w:val="34"/>
  </w:num>
  <w:num w:numId="7">
    <w:abstractNumId w:val="21"/>
  </w:num>
  <w:num w:numId="8">
    <w:abstractNumId w:val="23"/>
  </w:num>
  <w:num w:numId="9">
    <w:abstractNumId w:val="7"/>
  </w:num>
  <w:num w:numId="10">
    <w:abstractNumId w:val="31"/>
  </w:num>
  <w:num w:numId="11">
    <w:abstractNumId w:val="13"/>
  </w:num>
  <w:num w:numId="12">
    <w:abstractNumId w:val="0"/>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7"/>
  </w:num>
  <w:num w:numId="16">
    <w:abstractNumId w:val="26"/>
  </w:num>
  <w:num w:numId="17">
    <w:abstractNumId w:val="39"/>
  </w:num>
  <w:num w:numId="18">
    <w:abstractNumId w:val="38"/>
  </w:num>
  <w:num w:numId="19">
    <w:abstractNumId w:val="8"/>
  </w:num>
  <w:num w:numId="20">
    <w:abstractNumId w:val="37"/>
  </w:num>
  <w:num w:numId="21">
    <w:abstractNumId w:val="46"/>
  </w:num>
  <w:num w:numId="22">
    <w:abstractNumId w:val="45"/>
  </w:num>
  <w:num w:numId="23">
    <w:abstractNumId w:val="5"/>
  </w:num>
  <w:num w:numId="24">
    <w:abstractNumId w:val="3"/>
  </w:num>
  <w:num w:numId="25">
    <w:abstractNumId w:val="40"/>
  </w:num>
  <w:num w:numId="26">
    <w:abstractNumId w:val="44"/>
  </w:num>
  <w:num w:numId="27">
    <w:abstractNumId w:val="43"/>
  </w:num>
  <w:num w:numId="28">
    <w:abstractNumId w:val="10"/>
  </w:num>
  <w:num w:numId="29">
    <w:abstractNumId w:val="20"/>
  </w:num>
  <w:num w:numId="30">
    <w:abstractNumId w:val="30"/>
  </w:num>
  <w:num w:numId="31">
    <w:abstractNumId w:val="4"/>
  </w:num>
  <w:num w:numId="32">
    <w:abstractNumId w:val="19"/>
  </w:num>
  <w:num w:numId="33">
    <w:abstractNumId w:val="11"/>
  </w:num>
  <w:num w:numId="34">
    <w:abstractNumId w:val="27"/>
  </w:num>
  <w:num w:numId="35">
    <w:abstractNumId w:val="12"/>
  </w:num>
  <w:num w:numId="36">
    <w:abstractNumId w:val="15"/>
  </w:num>
  <w:num w:numId="37">
    <w:abstractNumId w:val="32"/>
  </w:num>
  <w:num w:numId="38">
    <w:abstractNumId w:val="1"/>
  </w:num>
  <w:num w:numId="39">
    <w:abstractNumId w:val="22"/>
  </w:num>
  <w:num w:numId="40">
    <w:abstractNumId w:val="41"/>
  </w:num>
  <w:num w:numId="41">
    <w:abstractNumId w:val="14"/>
  </w:num>
  <w:num w:numId="42">
    <w:abstractNumId w:val="3"/>
  </w:num>
  <w:num w:numId="43">
    <w:abstractNumId w:val="25"/>
  </w:num>
  <w:num w:numId="44">
    <w:abstractNumId w:val="9"/>
  </w:num>
  <w:num w:numId="45">
    <w:abstractNumId w:val="33"/>
  </w:num>
  <w:num w:numId="46">
    <w:abstractNumId w:val="29"/>
  </w:num>
  <w:num w:numId="47">
    <w:abstractNumId w:val="24"/>
  </w:num>
  <w:num w:numId="48">
    <w:abstractNumId w:val="16"/>
  </w:num>
  <w:num w:numId="49">
    <w:abstractNumId w:val="36"/>
  </w:num>
  <w:num w:numId="5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4E"/>
    <w:rsid w:val="00000DC1"/>
    <w:rsid w:val="00001850"/>
    <w:rsid w:val="00002E87"/>
    <w:rsid w:val="00005F41"/>
    <w:rsid w:val="0000699A"/>
    <w:rsid w:val="0000745A"/>
    <w:rsid w:val="000079B6"/>
    <w:rsid w:val="00013F1E"/>
    <w:rsid w:val="00015B56"/>
    <w:rsid w:val="00015C98"/>
    <w:rsid w:val="000207FD"/>
    <w:rsid w:val="00021F01"/>
    <w:rsid w:val="0002306F"/>
    <w:rsid w:val="00023471"/>
    <w:rsid w:val="00024441"/>
    <w:rsid w:val="00033E71"/>
    <w:rsid w:val="00034F17"/>
    <w:rsid w:val="0003529C"/>
    <w:rsid w:val="00037AE0"/>
    <w:rsid w:val="000422E9"/>
    <w:rsid w:val="0004345F"/>
    <w:rsid w:val="00043EBD"/>
    <w:rsid w:val="000451E8"/>
    <w:rsid w:val="000535F4"/>
    <w:rsid w:val="00061437"/>
    <w:rsid w:val="000623FC"/>
    <w:rsid w:val="00062A41"/>
    <w:rsid w:val="00062AC7"/>
    <w:rsid w:val="000648B8"/>
    <w:rsid w:val="00074040"/>
    <w:rsid w:val="00076F08"/>
    <w:rsid w:val="00080C98"/>
    <w:rsid w:val="00081501"/>
    <w:rsid w:val="0008434B"/>
    <w:rsid w:val="00085CB8"/>
    <w:rsid w:val="000869FD"/>
    <w:rsid w:val="00091952"/>
    <w:rsid w:val="00091F81"/>
    <w:rsid w:val="00094811"/>
    <w:rsid w:val="000A0C7D"/>
    <w:rsid w:val="000A104B"/>
    <w:rsid w:val="000A1775"/>
    <w:rsid w:val="000A20FA"/>
    <w:rsid w:val="000A24B1"/>
    <w:rsid w:val="000A494F"/>
    <w:rsid w:val="000A5B7B"/>
    <w:rsid w:val="000B0847"/>
    <w:rsid w:val="000B5643"/>
    <w:rsid w:val="000B665F"/>
    <w:rsid w:val="000C41B9"/>
    <w:rsid w:val="000C537A"/>
    <w:rsid w:val="000C6D84"/>
    <w:rsid w:val="000D26ED"/>
    <w:rsid w:val="000D27C7"/>
    <w:rsid w:val="000D2BBB"/>
    <w:rsid w:val="000D5CB7"/>
    <w:rsid w:val="000D63DD"/>
    <w:rsid w:val="000E35C2"/>
    <w:rsid w:val="000F3BA8"/>
    <w:rsid w:val="000F50B6"/>
    <w:rsid w:val="000F7A23"/>
    <w:rsid w:val="00101D55"/>
    <w:rsid w:val="0010267D"/>
    <w:rsid w:val="00103CF3"/>
    <w:rsid w:val="00104561"/>
    <w:rsid w:val="00111273"/>
    <w:rsid w:val="00113568"/>
    <w:rsid w:val="001164B5"/>
    <w:rsid w:val="001165A5"/>
    <w:rsid w:val="001167EF"/>
    <w:rsid w:val="00116939"/>
    <w:rsid w:val="00121456"/>
    <w:rsid w:val="00121D47"/>
    <w:rsid w:val="001236D6"/>
    <w:rsid w:val="00123FBF"/>
    <w:rsid w:val="00126BB5"/>
    <w:rsid w:val="00127DF8"/>
    <w:rsid w:val="00132774"/>
    <w:rsid w:val="00134A2E"/>
    <w:rsid w:val="00134FA7"/>
    <w:rsid w:val="00140AC2"/>
    <w:rsid w:val="00142652"/>
    <w:rsid w:val="001455B8"/>
    <w:rsid w:val="0015106F"/>
    <w:rsid w:val="001519EB"/>
    <w:rsid w:val="00152FC1"/>
    <w:rsid w:val="00156160"/>
    <w:rsid w:val="00156576"/>
    <w:rsid w:val="0016071C"/>
    <w:rsid w:val="00161CC5"/>
    <w:rsid w:val="00166729"/>
    <w:rsid w:val="00167ABF"/>
    <w:rsid w:val="00171A36"/>
    <w:rsid w:val="00172FCD"/>
    <w:rsid w:val="00176666"/>
    <w:rsid w:val="001770A1"/>
    <w:rsid w:val="00180642"/>
    <w:rsid w:val="001812F1"/>
    <w:rsid w:val="00183821"/>
    <w:rsid w:val="00185088"/>
    <w:rsid w:val="00185192"/>
    <w:rsid w:val="00190A02"/>
    <w:rsid w:val="001926CE"/>
    <w:rsid w:val="00192842"/>
    <w:rsid w:val="00193CDA"/>
    <w:rsid w:val="00194E8C"/>
    <w:rsid w:val="001969AD"/>
    <w:rsid w:val="001A41B9"/>
    <w:rsid w:val="001B0C1E"/>
    <w:rsid w:val="001B5D26"/>
    <w:rsid w:val="001B69E1"/>
    <w:rsid w:val="001B6B51"/>
    <w:rsid w:val="001C04DE"/>
    <w:rsid w:val="001C2EED"/>
    <w:rsid w:val="001C43A9"/>
    <w:rsid w:val="001C69ED"/>
    <w:rsid w:val="001D0B80"/>
    <w:rsid w:val="001D0EC9"/>
    <w:rsid w:val="001D26AE"/>
    <w:rsid w:val="001D54EA"/>
    <w:rsid w:val="001E5F40"/>
    <w:rsid w:val="001E6580"/>
    <w:rsid w:val="001F3733"/>
    <w:rsid w:val="001F71ED"/>
    <w:rsid w:val="001F7CE9"/>
    <w:rsid w:val="001F7EDF"/>
    <w:rsid w:val="002015D4"/>
    <w:rsid w:val="00207577"/>
    <w:rsid w:val="00211FB2"/>
    <w:rsid w:val="00212566"/>
    <w:rsid w:val="00212C69"/>
    <w:rsid w:val="0021369E"/>
    <w:rsid w:val="00213C31"/>
    <w:rsid w:val="00220DE3"/>
    <w:rsid w:val="002228E0"/>
    <w:rsid w:val="00223F42"/>
    <w:rsid w:val="00225B74"/>
    <w:rsid w:val="00227F73"/>
    <w:rsid w:val="002301C7"/>
    <w:rsid w:val="002308F4"/>
    <w:rsid w:val="002338F5"/>
    <w:rsid w:val="00233D52"/>
    <w:rsid w:val="00235026"/>
    <w:rsid w:val="0023661E"/>
    <w:rsid w:val="00237B18"/>
    <w:rsid w:val="0024029B"/>
    <w:rsid w:val="00240BDF"/>
    <w:rsid w:val="002410C2"/>
    <w:rsid w:val="0024447D"/>
    <w:rsid w:val="00251051"/>
    <w:rsid w:val="002512E6"/>
    <w:rsid w:val="00254B36"/>
    <w:rsid w:val="0025654A"/>
    <w:rsid w:val="00257062"/>
    <w:rsid w:val="0025741F"/>
    <w:rsid w:val="002631E0"/>
    <w:rsid w:val="00266C15"/>
    <w:rsid w:val="0026756B"/>
    <w:rsid w:val="0027336F"/>
    <w:rsid w:val="0027344E"/>
    <w:rsid w:val="002743CF"/>
    <w:rsid w:val="002829C5"/>
    <w:rsid w:val="00284D45"/>
    <w:rsid w:val="00294EDC"/>
    <w:rsid w:val="0029585D"/>
    <w:rsid w:val="0029615E"/>
    <w:rsid w:val="00296C68"/>
    <w:rsid w:val="00296FA2"/>
    <w:rsid w:val="002A465F"/>
    <w:rsid w:val="002B0993"/>
    <w:rsid w:val="002B0A58"/>
    <w:rsid w:val="002B6799"/>
    <w:rsid w:val="002C04C4"/>
    <w:rsid w:val="002C056D"/>
    <w:rsid w:val="002C1BD3"/>
    <w:rsid w:val="002C31F1"/>
    <w:rsid w:val="002C4AB8"/>
    <w:rsid w:val="002C5C36"/>
    <w:rsid w:val="002C713E"/>
    <w:rsid w:val="002D00C2"/>
    <w:rsid w:val="002D1B76"/>
    <w:rsid w:val="002D2B35"/>
    <w:rsid w:val="002D5D4B"/>
    <w:rsid w:val="002E2580"/>
    <w:rsid w:val="002E3FBA"/>
    <w:rsid w:val="002E445D"/>
    <w:rsid w:val="002E4B86"/>
    <w:rsid w:val="002F0268"/>
    <w:rsid w:val="002F061C"/>
    <w:rsid w:val="002F0B9A"/>
    <w:rsid w:val="002F1134"/>
    <w:rsid w:val="002F3E99"/>
    <w:rsid w:val="002F4935"/>
    <w:rsid w:val="002F5D36"/>
    <w:rsid w:val="002F67D8"/>
    <w:rsid w:val="00300FA9"/>
    <w:rsid w:val="00302247"/>
    <w:rsid w:val="0030785E"/>
    <w:rsid w:val="00307FBA"/>
    <w:rsid w:val="00310E29"/>
    <w:rsid w:val="003110B2"/>
    <w:rsid w:val="0031205C"/>
    <w:rsid w:val="003134CF"/>
    <w:rsid w:val="0031468A"/>
    <w:rsid w:val="00315606"/>
    <w:rsid w:val="00316DC4"/>
    <w:rsid w:val="00321E86"/>
    <w:rsid w:val="003256B4"/>
    <w:rsid w:val="0033481D"/>
    <w:rsid w:val="003358F0"/>
    <w:rsid w:val="00343E5C"/>
    <w:rsid w:val="00345BC4"/>
    <w:rsid w:val="00346336"/>
    <w:rsid w:val="0034657E"/>
    <w:rsid w:val="003534F9"/>
    <w:rsid w:val="003546AC"/>
    <w:rsid w:val="00357FE0"/>
    <w:rsid w:val="00361377"/>
    <w:rsid w:val="0036264F"/>
    <w:rsid w:val="003664EC"/>
    <w:rsid w:val="003715E0"/>
    <w:rsid w:val="0037201C"/>
    <w:rsid w:val="00376DA1"/>
    <w:rsid w:val="003A1471"/>
    <w:rsid w:val="003A1531"/>
    <w:rsid w:val="003A163B"/>
    <w:rsid w:val="003A23E7"/>
    <w:rsid w:val="003A43F5"/>
    <w:rsid w:val="003B009C"/>
    <w:rsid w:val="003B1A24"/>
    <w:rsid w:val="003B28E7"/>
    <w:rsid w:val="003B54EC"/>
    <w:rsid w:val="003C196F"/>
    <w:rsid w:val="003C1A76"/>
    <w:rsid w:val="003C5C79"/>
    <w:rsid w:val="003C6CE7"/>
    <w:rsid w:val="003D0815"/>
    <w:rsid w:val="003D0B53"/>
    <w:rsid w:val="003D411B"/>
    <w:rsid w:val="003D63ED"/>
    <w:rsid w:val="003D79A6"/>
    <w:rsid w:val="003E59AB"/>
    <w:rsid w:val="003E6F85"/>
    <w:rsid w:val="003F0BE8"/>
    <w:rsid w:val="003F11D3"/>
    <w:rsid w:val="003F289B"/>
    <w:rsid w:val="003F40DA"/>
    <w:rsid w:val="003F4E14"/>
    <w:rsid w:val="004009F3"/>
    <w:rsid w:val="00401B07"/>
    <w:rsid w:val="00404211"/>
    <w:rsid w:val="00416D43"/>
    <w:rsid w:val="00416EA0"/>
    <w:rsid w:val="004202B7"/>
    <w:rsid w:val="004205B2"/>
    <w:rsid w:val="0042336F"/>
    <w:rsid w:val="00423DCB"/>
    <w:rsid w:val="00423DF6"/>
    <w:rsid w:val="00426639"/>
    <w:rsid w:val="00427306"/>
    <w:rsid w:val="004311B1"/>
    <w:rsid w:val="004313A6"/>
    <w:rsid w:val="0043225A"/>
    <w:rsid w:val="00433A7F"/>
    <w:rsid w:val="0044309C"/>
    <w:rsid w:val="004468CA"/>
    <w:rsid w:val="004469EA"/>
    <w:rsid w:val="004505DB"/>
    <w:rsid w:val="00451358"/>
    <w:rsid w:val="00453854"/>
    <w:rsid w:val="00453E46"/>
    <w:rsid w:val="00454066"/>
    <w:rsid w:val="00454E79"/>
    <w:rsid w:val="00456222"/>
    <w:rsid w:val="004578A5"/>
    <w:rsid w:val="00457DA0"/>
    <w:rsid w:val="00461B7E"/>
    <w:rsid w:val="00463B3A"/>
    <w:rsid w:val="00470FD8"/>
    <w:rsid w:val="00472BF2"/>
    <w:rsid w:val="00476695"/>
    <w:rsid w:val="00476D2B"/>
    <w:rsid w:val="00480786"/>
    <w:rsid w:val="00481613"/>
    <w:rsid w:val="00481E1C"/>
    <w:rsid w:val="00482F99"/>
    <w:rsid w:val="004855F1"/>
    <w:rsid w:val="00490888"/>
    <w:rsid w:val="004943E8"/>
    <w:rsid w:val="004971FB"/>
    <w:rsid w:val="004A042D"/>
    <w:rsid w:val="004A1F4F"/>
    <w:rsid w:val="004A2556"/>
    <w:rsid w:val="004A4B1C"/>
    <w:rsid w:val="004A70D0"/>
    <w:rsid w:val="004B0B82"/>
    <w:rsid w:val="004B0F4D"/>
    <w:rsid w:val="004B20ED"/>
    <w:rsid w:val="004B2C04"/>
    <w:rsid w:val="004B4A29"/>
    <w:rsid w:val="004B4E74"/>
    <w:rsid w:val="004B57D3"/>
    <w:rsid w:val="004B7454"/>
    <w:rsid w:val="004C0D2C"/>
    <w:rsid w:val="004C137B"/>
    <w:rsid w:val="004C362C"/>
    <w:rsid w:val="004C47B2"/>
    <w:rsid w:val="004C7F3C"/>
    <w:rsid w:val="004D0598"/>
    <w:rsid w:val="004D1AE5"/>
    <w:rsid w:val="004D2609"/>
    <w:rsid w:val="004D4A88"/>
    <w:rsid w:val="004E10DF"/>
    <w:rsid w:val="004E139D"/>
    <w:rsid w:val="004E4219"/>
    <w:rsid w:val="004E4482"/>
    <w:rsid w:val="004F0CD4"/>
    <w:rsid w:val="004F1A92"/>
    <w:rsid w:val="004F1F73"/>
    <w:rsid w:val="004F76D5"/>
    <w:rsid w:val="005032F0"/>
    <w:rsid w:val="00505435"/>
    <w:rsid w:val="00507331"/>
    <w:rsid w:val="00510762"/>
    <w:rsid w:val="00511826"/>
    <w:rsid w:val="00514753"/>
    <w:rsid w:val="00517305"/>
    <w:rsid w:val="0052006A"/>
    <w:rsid w:val="00523442"/>
    <w:rsid w:val="005372BF"/>
    <w:rsid w:val="00541901"/>
    <w:rsid w:val="00544DB5"/>
    <w:rsid w:val="00554621"/>
    <w:rsid w:val="005546D0"/>
    <w:rsid w:val="005559F8"/>
    <w:rsid w:val="0055675F"/>
    <w:rsid w:val="00561FB8"/>
    <w:rsid w:val="00562DFA"/>
    <w:rsid w:val="0056364D"/>
    <w:rsid w:val="00563ECE"/>
    <w:rsid w:val="005643A1"/>
    <w:rsid w:val="00564C61"/>
    <w:rsid w:val="005651E9"/>
    <w:rsid w:val="00565668"/>
    <w:rsid w:val="0056687B"/>
    <w:rsid w:val="00572637"/>
    <w:rsid w:val="005769B2"/>
    <w:rsid w:val="005805C5"/>
    <w:rsid w:val="00583CF5"/>
    <w:rsid w:val="00585771"/>
    <w:rsid w:val="00585E96"/>
    <w:rsid w:val="0058741E"/>
    <w:rsid w:val="0058747B"/>
    <w:rsid w:val="00590211"/>
    <w:rsid w:val="00592807"/>
    <w:rsid w:val="00592C5E"/>
    <w:rsid w:val="00595DB8"/>
    <w:rsid w:val="005A085E"/>
    <w:rsid w:val="005A3044"/>
    <w:rsid w:val="005A5603"/>
    <w:rsid w:val="005A7966"/>
    <w:rsid w:val="005B20E2"/>
    <w:rsid w:val="005B2830"/>
    <w:rsid w:val="005B3242"/>
    <w:rsid w:val="005B581D"/>
    <w:rsid w:val="005C279D"/>
    <w:rsid w:val="005C396D"/>
    <w:rsid w:val="005C39F4"/>
    <w:rsid w:val="005C3CBB"/>
    <w:rsid w:val="005C7990"/>
    <w:rsid w:val="005D7499"/>
    <w:rsid w:val="005E2022"/>
    <w:rsid w:val="005E40D0"/>
    <w:rsid w:val="005E5B84"/>
    <w:rsid w:val="005F4ECF"/>
    <w:rsid w:val="005F5488"/>
    <w:rsid w:val="005F58F6"/>
    <w:rsid w:val="00601ED1"/>
    <w:rsid w:val="00602B8B"/>
    <w:rsid w:val="00605439"/>
    <w:rsid w:val="00611EF4"/>
    <w:rsid w:val="00613CD5"/>
    <w:rsid w:val="00613D77"/>
    <w:rsid w:val="00623331"/>
    <w:rsid w:val="006266F0"/>
    <w:rsid w:val="006267E0"/>
    <w:rsid w:val="00627F37"/>
    <w:rsid w:val="00631BCD"/>
    <w:rsid w:val="00632329"/>
    <w:rsid w:val="006327E6"/>
    <w:rsid w:val="006352BE"/>
    <w:rsid w:val="00635830"/>
    <w:rsid w:val="0064171C"/>
    <w:rsid w:val="00642BE0"/>
    <w:rsid w:val="0064368E"/>
    <w:rsid w:val="006442D8"/>
    <w:rsid w:val="0064453F"/>
    <w:rsid w:val="0064465A"/>
    <w:rsid w:val="006451FF"/>
    <w:rsid w:val="0064677D"/>
    <w:rsid w:val="006476FA"/>
    <w:rsid w:val="0065291F"/>
    <w:rsid w:val="00654C25"/>
    <w:rsid w:val="006566D3"/>
    <w:rsid w:val="006573DF"/>
    <w:rsid w:val="00660E0E"/>
    <w:rsid w:val="00664DF5"/>
    <w:rsid w:val="006660CC"/>
    <w:rsid w:val="00671BF4"/>
    <w:rsid w:val="006724BC"/>
    <w:rsid w:val="00672A5D"/>
    <w:rsid w:val="0067471F"/>
    <w:rsid w:val="00676445"/>
    <w:rsid w:val="00677757"/>
    <w:rsid w:val="00681535"/>
    <w:rsid w:val="0068258C"/>
    <w:rsid w:val="006851D2"/>
    <w:rsid w:val="006903F7"/>
    <w:rsid w:val="00690C1D"/>
    <w:rsid w:val="0069540B"/>
    <w:rsid w:val="00696829"/>
    <w:rsid w:val="006A0C22"/>
    <w:rsid w:val="006A7BE7"/>
    <w:rsid w:val="006B0E29"/>
    <w:rsid w:val="006B14D3"/>
    <w:rsid w:val="006B2080"/>
    <w:rsid w:val="006B3552"/>
    <w:rsid w:val="006B442C"/>
    <w:rsid w:val="006B6FED"/>
    <w:rsid w:val="006C5F90"/>
    <w:rsid w:val="006C6487"/>
    <w:rsid w:val="006D6A0F"/>
    <w:rsid w:val="006E16F2"/>
    <w:rsid w:val="006E2751"/>
    <w:rsid w:val="006E2F23"/>
    <w:rsid w:val="006E2F3D"/>
    <w:rsid w:val="006E58AB"/>
    <w:rsid w:val="006E639A"/>
    <w:rsid w:val="006F037A"/>
    <w:rsid w:val="006F0CB6"/>
    <w:rsid w:val="006F1EE0"/>
    <w:rsid w:val="006F5636"/>
    <w:rsid w:val="006F5D2D"/>
    <w:rsid w:val="007020DC"/>
    <w:rsid w:val="0070736A"/>
    <w:rsid w:val="007103AB"/>
    <w:rsid w:val="0071263B"/>
    <w:rsid w:val="007132B4"/>
    <w:rsid w:val="00714AFF"/>
    <w:rsid w:val="00716CD7"/>
    <w:rsid w:val="007200B7"/>
    <w:rsid w:val="007201DD"/>
    <w:rsid w:val="00721A53"/>
    <w:rsid w:val="00721C6C"/>
    <w:rsid w:val="007266BA"/>
    <w:rsid w:val="00727EF4"/>
    <w:rsid w:val="00730529"/>
    <w:rsid w:val="0073074A"/>
    <w:rsid w:val="00731F32"/>
    <w:rsid w:val="00742B73"/>
    <w:rsid w:val="007507B5"/>
    <w:rsid w:val="00751145"/>
    <w:rsid w:val="00751C46"/>
    <w:rsid w:val="00752535"/>
    <w:rsid w:val="0075259E"/>
    <w:rsid w:val="00755893"/>
    <w:rsid w:val="00755917"/>
    <w:rsid w:val="00755D76"/>
    <w:rsid w:val="007570DF"/>
    <w:rsid w:val="007608D6"/>
    <w:rsid w:val="0076186C"/>
    <w:rsid w:val="00762148"/>
    <w:rsid w:val="007636D0"/>
    <w:rsid w:val="00765659"/>
    <w:rsid w:val="00766ACD"/>
    <w:rsid w:val="00767489"/>
    <w:rsid w:val="00767EFE"/>
    <w:rsid w:val="007710D8"/>
    <w:rsid w:val="00775323"/>
    <w:rsid w:val="00776B5E"/>
    <w:rsid w:val="00782302"/>
    <w:rsid w:val="00782712"/>
    <w:rsid w:val="00783299"/>
    <w:rsid w:val="007869E6"/>
    <w:rsid w:val="0079098D"/>
    <w:rsid w:val="007A033F"/>
    <w:rsid w:val="007A0EDF"/>
    <w:rsid w:val="007A569B"/>
    <w:rsid w:val="007A69B1"/>
    <w:rsid w:val="007B10DD"/>
    <w:rsid w:val="007B2FB4"/>
    <w:rsid w:val="007B631C"/>
    <w:rsid w:val="007B69E5"/>
    <w:rsid w:val="007B7B05"/>
    <w:rsid w:val="007C1652"/>
    <w:rsid w:val="007C1AB8"/>
    <w:rsid w:val="007C3B99"/>
    <w:rsid w:val="007D0452"/>
    <w:rsid w:val="007D551F"/>
    <w:rsid w:val="007E4FF6"/>
    <w:rsid w:val="007F2054"/>
    <w:rsid w:val="007F2981"/>
    <w:rsid w:val="007F30ED"/>
    <w:rsid w:val="00800D00"/>
    <w:rsid w:val="00802AB7"/>
    <w:rsid w:val="0080417E"/>
    <w:rsid w:val="00804715"/>
    <w:rsid w:val="00806E68"/>
    <w:rsid w:val="0081098A"/>
    <w:rsid w:val="00813F53"/>
    <w:rsid w:val="00817FD9"/>
    <w:rsid w:val="008221EC"/>
    <w:rsid w:val="008251F1"/>
    <w:rsid w:val="0082606C"/>
    <w:rsid w:val="0082775C"/>
    <w:rsid w:val="008306C1"/>
    <w:rsid w:val="00832644"/>
    <w:rsid w:val="00833928"/>
    <w:rsid w:val="0084037F"/>
    <w:rsid w:val="00841F3C"/>
    <w:rsid w:val="00842F02"/>
    <w:rsid w:val="0084361A"/>
    <w:rsid w:val="008436D1"/>
    <w:rsid w:val="008444B7"/>
    <w:rsid w:val="0084653B"/>
    <w:rsid w:val="008474A6"/>
    <w:rsid w:val="008520C0"/>
    <w:rsid w:val="0085542B"/>
    <w:rsid w:val="0085793D"/>
    <w:rsid w:val="00857960"/>
    <w:rsid w:val="008601BA"/>
    <w:rsid w:val="008612FC"/>
    <w:rsid w:val="00864974"/>
    <w:rsid w:val="0086628F"/>
    <w:rsid w:val="00877341"/>
    <w:rsid w:val="00881816"/>
    <w:rsid w:val="00891989"/>
    <w:rsid w:val="00891A9A"/>
    <w:rsid w:val="00892EA5"/>
    <w:rsid w:val="0089331C"/>
    <w:rsid w:val="00893622"/>
    <w:rsid w:val="00893672"/>
    <w:rsid w:val="00894005"/>
    <w:rsid w:val="00894116"/>
    <w:rsid w:val="008941B2"/>
    <w:rsid w:val="008958AB"/>
    <w:rsid w:val="008A1FEF"/>
    <w:rsid w:val="008A4933"/>
    <w:rsid w:val="008A4A58"/>
    <w:rsid w:val="008A6007"/>
    <w:rsid w:val="008B262A"/>
    <w:rsid w:val="008B557D"/>
    <w:rsid w:val="008C17E3"/>
    <w:rsid w:val="008C244E"/>
    <w:rsid w:val="008C542E"/>
    <w:rsid w:val="008C57FC"/>
    <w:rsid w:val="008D36E5"/>
    <w:rsid w:val="008D79E2"/>
    <w:rsid w:val="008E056F"/>
    <w:rsid w:val="008E0755"/>
    <w:rsid w:val="008E1CDC"/>
    <w:rsid w:val="008E26A8"/>
    <w:rsid w:val="008E2F54"/>
    <w:rsid w:val="008E3F06"/>
    <w:rsid w:val="008F1E16"/>
    <w:rsid w:val="008F5C04"/>
    <w:rsid w:val="008F5C22"/>
    <w:rsid w:val="009008CA"/>
    <w:rsid w:val="00900C98"/>
    <w:rsid w:val="00910A59"/>
    <w:rsid w:val="009126EA"/>
    <w:rsid w:val="0091561D"/>
    <w:rsid w:val="009203E8"/>
    <w:rsid w:val="009206BB"/>
    <w:rsid w:val="00920ECD"/>
    <w:rsid w:val="00921348"/>
    <w:rsid w:val="00921F10"/>
    <w:rsid w:val="009337C1"/>
    <w:rsid w:val="00934A52"/>
    <w:rsid w:val="00935CD9"/>
    <w:rsid w:val="00941C3A"/>
    <w:rsid w:val="0094375E"/>
    <w:rsid w:val="009460AC"/>
    <w:rsid w:val="00947B53"/>
    <w:rsid w:val="00951D96"/>
    <w:rsid w:val="009561EC"/>
    <w:rsid w:val="00956ABA"/>
    <w:rsid w:val="00961388"/>
    <w:rsid w:val="009622C9"/>
    <w:rsid w:val="009634AC"/>
    <w:rsid w:val="00964C79"/>
    <w:rsid w:val="00966090"/>
    <w:rsid w:val="009716BA"/>
    <w:rsid w:val="00971DBF"/>
    <w:rsid w:val="00972E9C"/>
    <w:rsid w:val="0097596D"/>
    <w:rsid w:val="009814A7"/>
    <w:rsid w:val="009821B1"/>
    <w:rsid w:val="00983931"/>
    <w:rsid w:val="00984E30"/>
    <w:rsid w:val="0098553D"/>
    <w:rsid w:val="00994329"/>
    <w:rsid w:val="00997F9F"/>
    <w:rsid w:val="009A117B"/>
    <w:rsid w:val="009A1A34"/>
    <w:rsid w:val="009A326F"/>
    <w:rsid w:val="009A6CB8"/>
    <w:rsid w:val="009A7D4E"/>
    <w:rsid w:val="009B09ED"/>
    <w:rsid w:val="009B104A"/>
    <w:rsid w:val="009B3BFD"/>
    <w:rsid w:val="009B45F8"/>
    <w:rsid w:val="009B6A0C"/>
    <w:rsid w:val="009B70F1"/>
    <w:rsid w:val="009C05FC"/>
    <w:rsid w:val="009C199C"/>
    <w:rsid w:val="009C1D28"/>
    <w:rsid w:val="009C2C60"/>
    <w:rsid w:val="009C58A5"/>
    <w:rsid w:val="009C653A"/>
    <w:rsid w:val="009C735A"/>
    <w:rsid w:val="009D4EF4"/>
    <w:rsid w:val="009D6A1B"/>
    <w:rsid w:val="009E0982"/>
    <w:rsid w:val="009E1509"/>
    <w:rsid w:val="009E28D2"/>
    <w:rsid w:val="009E5A6F"/>
    <w:rsid w:val="009F37DB"/>
    <w:rsid w:val="009F3D1D"/>
    <w:rsid w:val="009F3E59"/>
    <w:rsid w:val="009F65DB"/>
    <w:rsid w:val="009F7D08"/>
    <w:rsid w:val="009F7E68"/>
    <w:rsid w:val="00A022D6"/>
    <w:rsid w:val="00A03890"/>
    <w:rsid w:val="00A0411F"/>
    <w:rsid w:val="00A04936"/>
    <w:rsid w:val="00A07E8B"/>
    <w:rsid w:val="00A12B8C"/>
    <w:rsid w:val="00A13171"/>
    <w:rsid w:val="00A22452"/>
    <w:rsid w:val="00A23CB9"/>
    <w:rsid w:val="00A2680E"/>
    <w:rsid w:val="00A27E38"/>
    <w:rsid w:val="00A30D0C"/>
    <w:rsid w:val="00A32AA7"/>
    <w:rsid w:val="00A34AD8"/>
    <w:rsid w:val="00A35D9A"/>
    <w:rsid w:val="00A36BA1"/>
    <w:rsid w:val="00A42C1E"/>
    <w:rsid w:val="00A45D43"/>
    <w:rsid w:val="00A54EEC"/>
    <w:rsid w:val="00A575CB"/>
    <w:rsid w:val="00A62C48"/>
    <w:rsid w:val="00A65987"/>
    <w:rsid w:val="00A66994"/>
    <w:rsid w:val="00A67FD8"/>
    <w:rsid w:val="00A7048D"/>
    <w:rsid w:val="00A72857"/>
    <w:rsid w:val="00A7511E"/>
    <w:rsid w:val="00A76823"/>
    <w:rsid w:val="00A76AEE"/>
    <w:rsid w:val="00A76F90"/>
    <w:rsid w:val="00A773D4"/>
    <w:rsid w:val="00A82DBB"/>
    <w:rsid w:val="00A836B3"/>
    <w:rsid w:val="00A83E2E"/>
    <w:rsid w:val="00A8584A"/>
    <w:rsid w:val="00A90698"/>
    <w:rsid w:val="00A91AF5"/>
    <w:rsid w:val="00A91FDE"/>
    <w:rsid w:val="00A93DAB"/>
    <w:rsid w:val="00A9401C"/>
    <w:rsid w:val="00A95CE3"/>
    <w:rsid w:val="00AA6259"/>
    <w:rsid w:val="00AB08CB"/>
    <w:rsid w:val="00AB2B14"/>
    <w:rsid w:val="00AB3840"/>
    <w:rsid w:val="00AB58FF"/>
    <w:rsid w:val="00AB6264"/>
    <w:rsid w:val="00AB7498"/>
    <w:rsid w:val="00AC2F74"/>
    <w:rsid w:val="00AC484B"/>
    <w:rsid w:val="00AC4FFF"/>
    <w:rsid w:val="00AC7E98"/>
    <w:rsid w:val="00AD208B"/>
    <w:rsid w:val="00AD5750"/>
    <w:rsid w:val="00AD6699"/>
    <w:rsid w:val="00AD7D34"/>
    <w:rsid w:val="00AE0A9D"/>
    <w:rsid w:val="00AE253E"/>
    <w:rsid w:val="00AE35C8"/>
    <w:rsid w:val="00AE4B8F"/>
    <w:rsid w:val="00AF06EA"/>
    <w:rsid w:val="00AF2AE6"/>
    <w:rsid w:val="00AF429B"/>
    <w:rsid w:val="00AF5AFD"/>
    <w:rsid w:val="00AF7D47"/>
    <w:rsid w:val="00B02066"/>
    <w:rsid w:val="00B125E6"/>
    <w:rsid w:val="00B14BA9"/>
    <w:rsid w:val="00B14F03"/>
    <w:rsid w:val="00B15F0A"/>
    <w:rsid w:val="00B208C4"/>
    <w:rsid w:val="00B20CB5"/>
    <w:rsid w:val="00B21E09"/>
    <w:rsid w:val="00B2374F"/>
    <w:rsid w:val="00B253CC"/>
    <w:rsid w:val="00B2609A"/>
    <w:rsid w:val="00B26970"/>
    <w:rsid w:val="00B27DDB"/>
    <w:rsid w:val="00B30264"/>
    <w:rsid w:val="00B359D0"/>
    <w:rsid w:val="00B3782B"/>
    <w:rsid w:val="00B4007E"/>
    <w:rsid w:val="00B40243"/>
    <w:rsid w:val="00B41733"/>
    <w:rsid w:val="00B41795"/>
    <w:rsid w:val="00B44CD7"/>
    <w:rsid w:val="00B4685C"/>
    <w:rsid w:val="00B469D8"/>
    <w:rsid w:val="00B46ABC"/>
    <w:rsid w:val="00B51855"/>
    <w:rsid w:val="00B61FE4"/>
    <w:rsid w:val="00B6297B"/>
    <w:rsid w:val="00B62AB8"/>
    <w:rsid w:val="00B62E5F"/>
    <w:rsid w:val="00B64C1D"/>
    <w:rsid w:val="00B654E4"/>
    <w:rsid w:val="00B66295"/>
    <w:rsid w:val="00B6635D"/>
    <w:rsid w:val="00B70118"/>
    <w:rsid w:val="00B73578"/>
    <w:rsid w:val="00B7374C"/>
    <w:rsid w:val="00B74E49"/>
    <w:rsid w:val="00B75783"/>
    <w:rsid w:val="00B8181F"/>
    <w:rsid w:val="00B82233"/>
    <w:rsid w:val="00B877EC"/>
    <w:rsid w:val="00B87F31"/>
    <w:rsid w:val="00B9153C"/>
    <w:rsid w:val="00B928FF"/>
    <w:rsid w:val="00B9358F"/>
    <w:rsid w:val="00B93D96"/>
    <w:rsid w:val="00B975CE"/>
    <w:rsid w:val="00BA2CEF"/>
    <w:rsid w:val="00BA6D0B"/>
    <w:rsid w:val="00BA6FDD"/>
    <w:rsid w:val="00BA75DE"/>
    <w:rsid w:val="00BB0B87"/>
    <w:rsid w:val="00BB3BFD"/>
    <w:rsid w:val="00BB7D77"/>
    <w:rsid w:val="00BC3EF0"/>
    <w:rsid w:val="00BC4084"/>
    <w:rsid w:val="00BC4880"/>
    <w:rsid w:val="00BC60A0"/>
    <w:rsid w:val="00BD007D"/>
    <w:rsid w:val="00BD1182"/>
    <w:rsid w:val="00BD1950"/>
    <w:rsid w:val="00BD1DE8"/>
    <w:rsid w:val="00BD1F4B"/>
    <w:rsid w:val="00BD21D7"/>
    <w:rsid w:val="00BD321E"/>
    <w:rsid w:val="00BD34D4"/>
    <w:rsid w:val="00BE0C8B"/>
    <w:rsid w:val="00BE0E3B"/>
    <w:rsid w:val="00BE1727"/>
    <w:rsid w:val="00BE45C1"/>
    <w:rsid w:val="00BE7111"/>
    <w:rsid w:val="00BF0DA6"/>
    <w:rsid w:val="00BF1E27"/>
    <w:rsid w:val="00BF2081"/>
    <w:rsid w:val="00BF33B3"/>
    <w:rsid w:val="00BF3772"/>
    <w:rsid w:val="00BF3B79"/>
    <w:rsid w:val="00BF5280"/>
    <w:rsid w:val="00BF6376"/>
    <w:rsid w:val="00BF7C56"/>
    <w:rsid w:val="00C00E6F"/>
    <w:rsid w:val="00C030EE"/>
    <w:rsid w:val="00C038FE"/>
    <w:rsid w:val="00C04522"/>
    <w:rsid w:val="00C060E7"/>
    <w:rsid w:val="00C1009E"/>
    <w:rsid w:val="00C1712E"/>
    <w:rsid w:val="00C17145"/>
    <w:rsid w:val="00C2037B"/>
    <w:rsid w:val="00C21285"/>
    <w:rsid w:val="00C219DB"/>
    <w:rsid w:val="00C2256B"/>
    <w:rsid w:val="00C2581D"/>
    <w:rsid w:val="00C2715F"/>
    <w:rsid w:val="00C3390D"/>
    <w:rsid w:val="00C35DB5"/>
    <w:rsid w:val="00C36E6D"/>
    <w:rsid w:val="00C36EF0"/>
    <w:rsid w:val="00C37182"/>
    <w:rsid w:val="00C37B4C"/>
    <w:rsid w:val="00C41942"/>
    <w:rsid w:val="00C45089"/>
    <w:rsid w:val="00C45159"/>
    <w:rsid w:val="00C460AC"/>
    <w:rsid w:val="00C512E8"/>
    <w:rsid w:val="00C515ED"/>
    <w:rsid w:val="00C52089"/>
    <w:rsid w:val="00C5361E"/>
    <w:rsid w:val="00C56655"/>
    <w:rsid w:val="00C56A68"/>
    <w:rsid w:val="00C57023"/>
    <w:rsid w:val="00C611BA"/>
    <w:rsid w:val="00C613B3"/>
    <w:rsid w:val="00C61D06"/>
    <w:rsid w:val="00C64682"/>
    <w:rsid w:val="00C64D35"/>
    <w:rsid w:val="00C6522F"/>
    <w:rsid w:val="00C676A1"/>
    <w:rsid w:val="00C70C8E"/>
    <w:rsid w:val="00C7100C"/>
    <w:rsid w:val="00C72D82"/>
    <w:rsid w:val="00C74358"/>
    <w:rsid w:val="00C7515F"/>
    <w:rsid w:val="00C76A2E"/>
    <w:rsid w:val="00C80091"/>
    <w:rsid w:val="00C829C5"/>
    <w:rsid w:val="00C841DA"/>
    <w:rsid w:val="00C84FB4"/>
    <w:rsid w:val="00C92867"/>
    <w:rsid w:val="00C94BAC"/>
    <w:rsid w:val="00C95109"/>
    <w:rsid w:val="00C97B71"/>
    <w:rsid w:val="00CA1564"/>
    <w:rsid w:val="00CA1AA8"/>
    <w:rsid w:val="00CA2483"/>
    <w:rsid w:val="00CA5EB4"/>
    <w:rsid w:val="00CA6545"/>
    <w:rsid w:val="00CA65A4"/>
    <w:rsid w:val="00CA66DD"/>
    <w:rsid w:val="00CA7AE9"/>
    <w:rsid w:val="00CB02BA"/>
    <w:rsid w:val="00CB55F4"/>
    <w:rsid w:val="00CB7DD9"/>
    <w:rsid w:val="00CC1FB8"/>
    <w:rsid w:val="00CC22FC"/>
    <w:rsid w:val="00CC24D1"/>
    <w:rsid w:val="00CC420B"/>
    <w:rsid w:val="00CD13DA"/>
    <w:rsid w:val="00CD16E8"/>
    <w:rsid w:val="00CD1F42"/>
    <w:rsid w:val="00CD2C9B"/>
    <w:rsid w:val="00CD63FC"/>
    <w:rsid w:val="00CD74FA"/>
    <w:rsid w:val="00CD799D"/>
    <w:rsid w:val="00CE0631"/>
    <w:rsid w:val="00CE3DDA"/>
    <w:rsid w:val="00CF02C9"/>
    <w:rsid w:val="00CF0BCA"/>
    <w:rsid w:val="00CF1962"/>
    <w:rsid w:val="00CF1EAF"/>
    <w:rsid w:val="00CF200C"/>
    <w:rsid w:val="00CF3DFC"/>
    <w:rsid w:val="00D034BB"/>
    <w:rsid w:val="00D039BC"/>
    <w:rsid w:val="00D04CA0"/>
    <w:rsid w:val="00D07056"/>
    <w:rsid w:val="00D07931"/>
    <w:rsid w:val="00D10015"/>
    <w:rsid w:val="00D12CED"/>
    <w:rsid w:val="00D13049"/>
    <w:rsid w:val="00D14CCC"/>
    <w:rsid w:val="00D14EE0"/>
    <w:rsid w:val="00D17310"/>
    <w:rsid w:val="00D1786E"/>
    <w:rsid w:val="00D17EAF"/>
    <w:rsid w:val="00D2127C"/>
    <w:rsid w:val="00D21D3B"/>
    <w:rsid w:val="00D24FDB"/>
    <w:rsid w:val="00D25657"/>
    <w:rsid w:val="00D31B5D"/>
    <w:rsid w:val="00D31F2D"/>
    <w:rsid w:val="00D320AA"/>
    <w:rsid w:val="00D3428E"/>
    <w:rsid w:val="00D37669"/>
    <w:rsid w:val="00D42093"/>
    <w:rsid w:val="00D4459C"/>
    <w:rsid w:val="00D47307"/>
    <w:rsid w:val="00D5098B"/>
    <w:rsid w:val="00D523D1"/>
    <w:rsid w:val="00D573AE"/>
    <w:rsid w:val="00D57ACE"/>
    <w:rsid w:val="00D600EA"/>
    <w:rsid w:val="00D651A1"/>
    <w:rsid w:val="00D65CD4"/>
    <w:rsid w:val="00D6620D"/>
    <w:rsid w:val="00D66412"/>
    <w:rsid w:val="00D74241"/>
    <w:rsid w:val="00D748AB"/>
    <w:rsid w:val="00D756E9"/>
    <w:rsid w:val="00D757D1"/>
    <w:rsid w:val="00D75DDC"/>
    <w:rsid w:val="00D82A24"/>
    <w:rsid w:val="00D83973"/>
    <w:rsid w:val="00D83D6F"/>
    <w:rsid w:val="00D847C2"/>
    <w:rsid w:val="00D87C4B"/>
    <w:rsid w:val="00D90022"/>
    <w:rsid w:val="00D94394"/>
    <w:rsid w:val="00D96C32"/>
    <w:rsid w:val="00DA1BB2"/>
    <w:rsid w:val="00DA293D"/>
    <w:rsid w:val="00DA2EE5"/>
    <w:rsid w:val="00DA52B8"/>
    <w:rsid w:val="00DA7FF0"/>
    <w:rsid w:val="00DB16E0"/>
    <w:rsid w:val="00DB4CCC"/>
    <w:rsid w:val="00DB571E"/>
    <w:rsid w:val="00DB5B5C"/>
    <w:rsid w:val="00DB6F89"/>
    <w:rsid w:val="00DB70E8"/>
    <w:rsid w:val="00DC2E79"/>
    <w:rsid w:val="00DC461A"/>
    <w:rsid w:val="00DC4B43"/>
    <w:rsid w:val="00DD0537"/>
    <w:rsid w:val="00DD0870"/>
    <w:rsid w:val="00DD0B41"/>
    <w:rsid w:val="00DD33EE"/>
    <w:rsid w:val="00DD4F3F"/>
    <w:rsid w:val="00DD6B4C"/>
    <w:rsid w:val="00DE1695"/>
    <w:rsid w:val="00DE16AB"/>
    <w:rsid w:val="00DE42D4"/>
    <w:rsid w:val="00DE45CB"/>
    <w:rsid w:val="00DE5CF7"/>
    <w:rsid w:val="00DE6268"/>
    <w:rsid w:val="00DF0CC3"/>
    <w:rsid w:val="00DF548C"/>
    <w:rsid w:val="00E001E9"/>
    <w:rsid w:val="00E03E93"/>
    <w:rsid w:val="00E14C82"/>
    <w:rsid w:val="00E168CE"/>
    <w:rsid w:val="00E20BE5"/>
    <w:rsid w:val="00E221EA"/>
    <w:rsid w:val="00E22E70"/>
    <w:rsid w:val="00E23ABE"/>
    <w:rsid w:val="00E23CD5"/>
    <w:rsid w:val="00E24201"/>
    <w:rsid w:val="00E27337"/>
    <w:rsid w:val="00E346AD"/>
    <w:rsid w:val="00E34862"/>
    <w:rsid w:val="00E34A8E"/>
    <w:rsid w:val="00E35B49"/>
    <w:rsid w:val="00E36973"/>
    <w:rsid w:val="00E37B54"/>
    <w:rsid w:val="00E4186F"/>
    <w:rsid w:val="00E42106"/>
    <w:rsid w:val="00E45AAC"/>
    <w:rsid w:val="00E46D6F"/>
    <w:rsid w:val="00E520BD"/>
    <w:rsid w:val="00E55497"/>
    <w:rsid w:val="00E60216"/>
    <w:rsid w:val="00E619B0"/>
    <w:rsid w:val="00E623F4"/>
    <w:rsid w:val="00E62737"/>
    <w:rsid w:val="00E670E0"/>
    <w:rsid w:val="00E71A54"/>
    <w:rsid w:val="00E71C86"/>
    <w:rsid w:val="00E74CFC"/>
    <w:rsid w:val="00E7645D"/>
    <w:rsid w:val="00E7729F"/>
    <w:rsid w:val="00E837A4"/>
    <w:rsid w:val="00E83B57"/>
    <w:rsid w:val="00E85C01"/>
    <w:rsid w:val="00E8761C"/>
    <w:rsid w:val="00E87FA6"/>
    <w:rsid w:val="00E912F9"/>
    <w:rsid w:val="00EA0575"/>
    <w:rsid w:val="00EB07FA"/>
    <w:rsid w:val="00EB0AE2"/>
    <w:rsid w:val="00EB1F89"/>
    <w:rsid w:val="00EC1EAC"/>
    <w:rsid w:val="00EC3715"/>
    <w:rsid w:val="00EC5F5D"/>
    <w:rsid w:val="00EC720B"/>
    <w:rsid w:val="00EC7A04"/>
    <w:rsid w:val="00ED0CB1"/>
    <w:rsid w:val="00ED16B7"/>
    <w:rsid w:val="00ED2FBB"/>
    <w:rsid w:val="00EE0851"/>
    <w:rsid w:val="00EE164E"/>
    <w:rsid w:val="00EE1C4E"/>
    <w:rsid w:val="00EE382D"/>
    <w:rsid w:val="00EE3FFE"/>
    <w:rsid w:val="00EE7FF3"/>
    <w:rsid w:val="00EF1C9A"/>
    <w:rsid w:val="00F07011"/>
    <w:rsid w:val="00F102C4"/>
    <w:rsid w:val="00F10618"/>
    <w:rsid w:val="00F143A2"/>
    <w:rsid w:val="00F14CBA"/>
    <w:rsid w:val="00F22BB5"/>
    <w:rsid w:val="00F2376F"/>
    <w:rsid w:val="00F24820"/>
    <w:rsid w:val="00F254F1"/>
    <w:rsid w:val="00F25FBC"/>
    <w:rsid w:val="00F27FAB"/>
    <w:rsid w:val="00F33422"/>
    <w:rsid w:val="00F371BB"/>
    <w:rsid w:val="00F372C4"/>
    <w:rsid w:val="00F37F71"/>
    <w:rsid w:val="00F40806"/>
    <w:rsid w:val="00F41514"/>
    <w:rsid w:val="00F43F24"/>
    <w:rsid w:val="00F45E84"/>
    <w:rsid w:val="00F46292"/>
    <w:rsid w:val="00F50010"/>
    <w:rsid w:val="00F557D0"/>
    <w:rsid w:val="00F5680F"/>
    <w:rsid w:val="00F57D39"/>
    <w:rsid w:val="00F6145C"/>
    <w:rsid w:val="00F631C4"/>
    <w:rsid w:val="00F67725"/>
    <w:rsid w:val="00F70B49"/>
    <w:rsid w:val="00F71887"/>
    <w:rsid w:val="00F73596"/>
    <w:rsid w:val="00F73C54"/>
    <w:rsid w:val="00F800A8"/>
    <w:rsid w:val="00F803EB"/>
    <w:rsid w:val="00F922BB"/>
    <w:rsid w:val="00F96A7C"/>
    <w:rsid w:val="00FA032E"/>
    <w:rsid w:val="00FA3687"/>
    <w:rsid w:val="00FA6354"/>
    <w:rsid w:val="00FA6D17"/>
    <w:rsid w:val="00FB0D0D"/>
    <w:rsid w:val="00FB47DE"/>
    <w:rsid w:val="00FC1050"/>
    <w:rsid w:val="00FC1C99"/>
    <w:rsid w:val="00FC2EB6"/>
    <w:rsid w:val="00FC732D"/>
    <w:rsid w:val="00FD2556"/>
    <w:rsid w:val="00FD3923"/>
    <w:rsid w:val="00FD42A2"/>
    <w:rsid w:val="00FE2DB1"/>
    <w:rsid w:val="00FE6B32"/>
    <w:rsid w:val="00FE7140"/>
    <w:rsid w:val="00FF17C5"/>
    <w:rsid w:val="00FF5632"/>
    <w:rsid w:val="00FF5C83"/>
    <w:rsid w:val="00FF7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051635-A97B-4459-9A49-C31FBBC5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2302"/>
  </w:style>
  <w:style w:type="paragraph" w:styleId="Nagwek1">
    <w:name w:val="heading 1"/>
    <w:basedOn w:val="Normalny"/>
    <w:next w:val="Normalny"/>
    <w:qFormat/>
    <w:rsid w:val="00672A5D"/>
    <w:pPr>
      <w:keepNext/>
      <w:outlineLvl w:val="0"/>
    </w:pPr>
    <w:rPr>
      <w:b/>
      <w:sz w:val="24"/>
    </w:rPr>
  </w:style>
  <w:style w:type="paragraph" w:styleId="Nagwek2">
    <w:name w:val="heading 2"/>
    <w:basedOn w:val="Normalny"/>
    <w:next w:val="Normalny"/>
    <w:qFormat/>
    <w:rsid w:val="00672A5D"/>
    <w:pPr>
      <w:keepNext/>
      <w:tabs>
        <w:tab w:val="left" w:pos="567"/>
        <w:tab w:val="left" w:leader="dot" w:pos="2552"/>
        <w:tab w:val="left" w:pos="7088"/>
        <w:tab w:val="right" w:leader="dot" w:pos="8789"/>
      </w:tabs>
      <w:jc w:val="center"/>
      <w:outlineLvl w:val="1"/>
    </w:pPr>
    <w:rPr>
      <w:sz w:val="24"/>
    </w:rPr>
  </w:style>
  <w:style w:type="paragraph" w:styleId="Nagwek3">
    <w:name w:val="heading 3"/>
    <w:basedOn w:val="Normalny"/>
    <w:next w:val="Normalny"/>
    <w:qFormat/>
    <w:rsid w:val="00672A5D"/>
    <w:pPr>
      <w:keepNext/>
      <w:jc w:val="right"/>
      <w:outlineLvl w:val="2"/>
    </w:pPr>
    <w:rPr>
      <w:sz w:val="24"/>
    </w:rPr>
  </w:style>
  <w:style w:type="paragraph" w:styleId="Nagwek4">
    <w:name w:val="heading 4"/>
    <w:basedOn w:val="Normalny"/>
    <w:next w:val="Normalny"/>
    <w:qFormat/>
    <w:rsid w:val="00672A5D"/>
    <w:pPr>
      <w:keepNext/>
      <w:jc w:val="both"/>
      <w:outlineLvl w:val="3"/>
    </w:pPr>
    <w:rPr>
      <w:b/>
      <w:bCs/>
    </w:rPr>
  </w:style>
  <w:style w:type="paragraph" w:styleId="Nagwek5">
    <w:name w:val="heading 5"/>
    <w:basedOn w:val="Normalny"/>
    <w:next w:val="Normalny"/>
    <w:qFormat/>
    <w:rsid w:val="00672A5D"/>
    <w:pPr>
      <w:keepNext/>
      <w:jc w:val="center"/>
      <w:outlineLvl w:val="4"/>
    </w:pPr>
    <w:rPr>
      <w:b/>
      <w:sz w:val="24"/>
      <w:szCs w:val="24"/>
    </w:rPr>
  </w:style>
  <w:style w:type="paragraph" w:styleId="Nagwek6">
    <w:name w:val="heading 6"/>
    <w:basedOn w:val="Normalny"/>
    <w:next w:val="Normalny"/>
    <w:qFormat/>
    <w:rsid w:val="00672A5D"/>
    <w:pPr>
      <w:keepNext/>
      <w:numPr>
        <w:numId w:val="1"/>
      </w:numPr>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672A5D"/>
    <w:pPr>
      <w:widowControl w:val="0"/>
    </w:pPr>
  </w:style>
  <w:style w:type="paragraph" w:customStyle="1" w:styleId="Obszartekstu">
    <w:name w:val="Obszar tekstu"/>
    <w:basedOn w:val="Standard"/>
    <w:rsid w:val="00672A5D"/>
    <w:pPr>
      <w:spacing w:before="120"/>
      <w:jc w:val="both"/>
    </w:pPr>
    <w:rPr>
      <w:sz w:val="24"/>
    </w:rPr>
  </w:style>
  <w:style w:type="paragraph" w:styleId="Tekstpodstawowy">
    <w:name w:val="Body Text"/>
    <w:basedOn w:val="Normalny"/>
    <w:link w:val="TekstpodstawowyZnak"/>
    <w:rsid w:val="00672A5D"/>
    <w:rPr>
      <w:b/>
      <w:sz w:val="24"/>
    </w:rPr>
  </w:style>
  <w:style w:type="character" w:styleId="Hipercze">
    <w:name w:val="Hyperlink"/>
    <w:rsid w:val="00672A5D"/>
    <w:rPr>
      <w:color w:val="0000FF"/>
      <w:u w:val="single"/>
    </w:rPr>
  </w:style>
  <w:style w:type="paragraph" w:styleId="Stopka">
    <w:name w:val="footer"/>
    <w:aliases w:val=" Znak"/>
    <w:basedOn w:val="Normalny"/>
    <w:link w:val="StopkaZnak"/>
    <w:rsid w:val="00672A5D"/>
    <w:pPr>
      <w:tabs>
        <w:tab w:val="center" w:pos="4536"/>
        <w:tab w:val="right" w:pos="9072"/>
      </w:tabs>
    </w:pPr>
  </w:style>
  <w:style w:type="character" w:styleId="Numerstrony">
    <w:name w:val="page number"/>
    <w:basedOn w:val="Domylnaczcionkaakapitu"/>
    <w:rsid w:val="00672A5D"/>
  </w:style>
  <w:style w:type="paragraph" w:styleId="Nagwek">
    <w:name w:val="header"/>
    <w:basedOn w:val="Normalny"/>
    <w:link w:val="NagwekZnak"/>
    <w:uiPriority w:val="99"/>
    <w:rsid w:val="00672A5D"/>
    <w:pPr>
      <w:tabs>
        <w:tab w:val="center" w:pos="4536"/>
        <w:tab w:val="right" w:pos="9072"/>
      </w:tabs>
    </w:pPr>
  </w:style>
  <w:style w:type="paragraph" w:customStyle="1" w:styleId="Tekstpodstawowy21">
    <w:name w:val="Tekst podstawowy 21"/>
    <w:basedOn w:val="Normalny"/>
    <w:rsid w:val="00672A5D"/>
    <w:pPr>
      <w:jc w:val="both"/>
    </w:pPr>
    <w:rPr>
      <w:sz w:val="24"/>
    </w:rPr>
  </w:style>
  <w:style w:type="paragraph" w:styleId="Tekstpodstawowy2">
    <w:name w:val="Body Text 2"/>
    <w:basedOn w:val="Normalny"/>
    <w:rsid w:val="00672A5D"/>
    <w:pPr>
      <w:tabs>
        <w:tab w:val="left" w:pos="1064"/>
      </w:tabs>
      <w:jc w:val="both"/>
    </w:pPr>
  </w:style>
  <w:style w:type="character" w:styleId="UyteHipercze">
    <w:name w:val="FollowedHyperlink"/>
    <w:rsid w:val="00672A5D"/>
    <w:rPr>
      <w:color w:val="800080"/>
      <w:u w:val="single"/>
    </w:rPr>
  </w:style>
  <w:style w:type="paragraph" w:customStyle="1" w:styleId="ust">
    <w:name w:val="ust"/>
    <w:rsid w:val="00672A5D"/>
    <w:pPr>
      <w:spacing w:before="60" w:after="60"/>
      <w:ind w:left="426" w:hanging="284"/>
      <w:jc w:val="both"/>
    </w:pPr>
    <w:rPr>
      <w:sz w:val="24"/>
    </w:rPr>
  </w:style>
  <w:style w:type="paragraph" w:customStyle="1" w:styleId="pkt">
    <w:name w:val="pkt"/>
    <w:basedOn w:val="Normalny"/>
    <w:rsid w:val="00672A5D"/>
    <w:pPr>
      <w:spacing w:before="60" w:after="60"/>
      <w:ind w:left="851" w:hanging="295"/>
      <w:jc w:val="both"/>
    </w:pPr>
    <w:rPr>
      <w:sz w:val="24"/>
    </w:rPr>
  </w:style>
  <w:style w:type="paragraph" w:styleId="Tekstmakra">
    <w:name w:val="macro"/>
    <w:semiHidden/>
    <w:rsid w:val="00672A5D"/>
    <w:pPr>
      <w:tabs>
        <w:tab w:val="left" w:pos="480"/>
        <w:tab w:val="left" w:pos="960"/>
        <w:tab w:val="left" w:pos="1440"/>
        <w:tab w:val="left" w:pos="1920"/>
        <w:tab w:val="left" w:pos="2400"/>
        <w:tab w:val="left" w:pos="2880"/>
        <w:tab w:val="left" w:pos="3360"/>
        <w:tab w:val="left" w:pos="3840"/>
        <w:tab w:val="left" w:pos="4320"/>
      </w:tabs>
      <w:spacing w:after="120"/>
    </w:pPr>
    <w:rPr>
      <w:rFonts w:ascii="Tahoma" w:hAnsi="Tahoma"/>
      <w:kern w:val="24"/>
    </w:rPr>
  </w:style>
  <w:style w:type="paragraph" w:styleId="Tekstpodstawowywcity">
    <w:name w:val="Body Text Indent"/>
    <w:basedOn w:val="Normalny"/>
    <w:rsid w:val="00672A5D"/>
    <w:pPr>
      <w:ind w:left="2124" w:hanging="2124"/>
    </w:pPr>
    <w:rPr>
      <w:sz w:val="24"/>
    </w:rPr>
  </w:style>
  <w:style w:type="paragraph" w:styleId="Tekstdymka">
    <w:name w:val="Balloon Text"/>
    <w:basedOn w:val="Normalny"/>
    <w:semiHidden/>
    <w:rsid w:val="00672A5D"/>
    <w:rPr>
      <w:rFonts w:ascii="Tahoma" w:hAnsi="Tahoma" w:cs="Tahoma"/>
      <w:sz w:val="16"/>
      <w:szCs w:val="16"/>
    </w:rPr>
  </w:style>
  <w:style w:type="paragraph" w:styleId="Tekstpodstawowy3">
    <w:name w:val="Body Text 3"/>
    <w:basedOn w:val="Normalny"/>
    <w:link w:val="Tekstpodstawowy3Znak"/>
    <w:rsid w:val="00672A5D"/>
    <w:pPr>
      <w:spacing w:after="120"/>
    </w:pPr>
    <w:rPr>
      <w:sz w:val="16"/>
      <w:szCs w:val="16"/>
    </w:rPr>
  </w:style>
  <w:style w:type="paragraph" w:styleId="Tekstpodstawowywcity2">
    <w:name w:val="Body Text Indent 2"/>
    <w:basedOn w:val="Normalny"/>
    <w:link w:val="Tekstpodstawowywcity2Znak"/>
    <w:rsid w:val="00672A5D"/>
    <w:pPr>
      <w:spacing w:after="120" w:line="480" w:lineRule="auto"/>
      <w:ind w:left="283"/>
    </w:pPr>
  </w:style>
  <w:style w:type="character" w:styleId="Pogrubienie">
    <w:name w:val="Strong"/>
    <w:qFormat/>
    <w:rsid w:val="00672A5D"/>
    <w:rPr>
      <w:b/>
      <w:bCs/>
    </w:rPr>
  </w:style>
  <w:style w:type="paragraph" w:styleId="Tytu">
    <w:name w:val="Title"/>
    <w:basedOn w:val="Normalny"/>
    <w:qFormat/>
    <w:rsid w:val="00672A5D"/>
    <w:pPr>
      <w:jc w:val="center"/>
    </w:pPr>
    <w:rPr>
      <w:b/>
      <w:bCs/>
      <w:sz w:val="24"/>
      <w:szCs w:val="24"/>
    </w:rPr>
  </w:style>
  <w:style w:type="paragraph" w:styleId="Lista4">
    <w:name w:val="List 4"/>
    <w:basedOn w:val="Normalny"/>
    <w:rsid w:val="00672A5D"/>
    <w:pPr>
      <w:ind w:left="1132" w:hanging="283"/>
    </w:pPr>
  </w:style>
  <w:style w:type="paragraph" w:styleId="Lista3">
    <w:name w:val="List 3"/>
    <w:basedOn w:val="Normalny"/>
    <w:rsid w:val="00672A5D"/>
    <w:pPr>
      <w:ind w:left="849" w:hanging="283"/>
    </w:pPr>
  </w:style>
  <w:style w:type="paragraph" w:styleId="Tekstpodstawowyzwciciem2">
    <w:name w:val="Body Text First Indent 2"/>
    <w:basedOn w:val="Tekstpodstawowywcity"/>
    <w:rsid w:val="00672A5D"/>
    <w:pPr>
      <w:spacing w:after="120"/>
      <w:ind w:left="283" w:firstLine="210"/>
    </w:pPr>
    <w:rPr>
      <w:sz w:val="20"/>
    </w:rPr>
  </w:style>
  <w:style w:type="character" w:customStyle="1" w:styleId="dane1">
    <w:name w:val="dane1"/>
    <w:rsid w:val="005A5603"/>
    <w:rPr>
      <w:color w:val="0000CD"/>
    </w:rPr>
  </w:style>
  <w:style w:type="character" w:customStyle="1" w:styleId="StopkaZnak">
    <w:name w:val="Stopka Znak"/>
    <w:aliases w:val=" Znak Znak"/>
    <w:link w:val="Stopka"/>
    <w:uiPriority w:val="99"/>
    <w:rsid w:val="00AC7E98"/>
    <w:rPr>
      <w:lang w:val="pl-PL" w:eastAsia="pl-PL" w:bidi="ar-SA"/>
    </w:rPr>
  </w:style>
  <w:style w:type="character" w:customStyle="1" w:styleId="StandardZnak">
    <w:name w:val="Standard Znak"/>
    <w:link w:val="Standard"/>
    <w:rsid w:val="002F1134"/>
    <w:rPr>
      <w:lang w:val="pl-PL" w:eastAsia="pl-PL" w:bidi="ar-SA"/>
    </w:rPr>
  </w:style>
  <w:style w:type="character" w:customStyle="1" w:styleId="dane">
    <w:name w:val="dane"/>
    <w:basedOn w:val="Domylnaczcionkaakapitu"/>
    <w:rsid w:val="009B3BFD"/>
  </w:style>
  <w:style w:type="paragraph" w:styleId="Tekstprzypisudolnego">
    <w:name w:val="footnote text"/>
    <w:basedOn w:val="Normalny"/>
    <w:semiHidden/>
    <w:rsid w:val="003E59AB"/>
  </w:style>
  <w:style w:type="character" w:styleId="Odwoanieprzypisudolnego">
    <w:name w:val="footnote reference"/>
    <w:semiHidden/>
    <w:rsid w:val="00AF06EA"/>
    <w:rPr>
      <w:vertAlign w:val="superscript"/>
    </w:rPr>
  </w:style>
  <w:style w:type="paragraph" w:styleId="Zwykytekst">
    <w:name w:val="Plain Text"/>
    <w:basedOn w:val="Normalny"/>
    <w:rsid w:val="00AF06EA"/>
    <w:rPr>
      <w:rFonts w:ascii="Courier New" w:hAnsi="Courier New"/>
    </w:rPr>
  </w:style>
  <w:style w:type="character" w:customStyle="1" w:styleId="ZnakZnak">
    <w:name w:val="Znak Znak"/>
    <w:rsid w:val="00DD0B41"/>
    <w:rPr>
      <w:sz w:val="24"/>
      <w:szCs w:val="24"/>
      <w:lang w:val="pl-PL" w:eastAsia="pl-PL" w:bidi="ar-SA"/>
    </w:rPr>
  </w:style>
  <w:style w:type="paragraph" w:styleId="NormalnyWeb">
    <w:name w:val="Normal (Web)"/>
    <w:basedOn w:val="Normalny"/>
    <w:uiPriority w:val="99"/>
    <w:rsid w:val="0036264F"/>
    <w:pPr>
      <w:spacing w:before="100" w:beforeAutospacing="1" w:after="100" w:afterAutospacing="1"/>
    </w:pPr>
    <w:rPr>
      <w:sz w:val="24"/>
      <w:szCs w:val="24"/>
    </w:rPr>
  </w:style>
  <w:style w:type="paragraph" w:customStyle="1" w:styleId="Default">
    <w:name w:val="Default"/>
    <w:rsid w:val="00F557D0"/>
    <w:pPr>
      <w:autoSpaceDE w:val="0"/>
      <w:autoSpaceDN w:val="0"/>
      <w:adjustRightInd w:val="0"/>
    </w:pPr>
    <w:rPr>
      <w:rFonts w:ascii="Calibri" w:hAnsi="Calibri" w:cs="Calibri"/>
      <w:color w:val="000000"/>
      <w:sz w:val="24"/>
      <w:szCs w:val="24"/>
    </w:rPr>
  </w:style>
  <w:style w:type="character" w:customStyle="1" w:styleId="Tekstpodstawowy3Znak">
    <w:name w:val="Tekst podstawowy 3 Znak"/>
    <w:link w:val="Tekstpodstawowy3"/>
    <w:rsid w:val="00841F3C"/>
    <w:rPr>
      <w:sz w:val="16"/>
      <w:szCs w:val="16"/>
    </w:rPr>
  </w:style>
  <w:style w:type="paragraph" w:styleId="Akapitzlist">
    <w:name w:val="List Paragraph"/>
    <w:basedOn w:val="Normalny"/>
    <w:uiPriority w:val="34"/>
    <w:qFormat/>
    <w:rsid w:val="009B6A0C"/>
    <w:pPr>
      <w:ind w:left="708"/>
    </w:pPr>
  </w:style>
  <w:style w:type="character" w:customStyle="1" w:styleId="NagwekZnak">
    <w:name w:val="Nagłówek Znak"/>
    <w:link w:val="Nagwek"/>
    <w:uiPriority w:val="99"/>
    <w:rsid w:val="00766ACD"/>
  </w:style>
  <w:style w:type="character" w:customStyle="1" w:styleId="Tekstpodstawowywcity2Znak">
    <w:name w:val="Tekst podstawowy wcięty 2 Znak"/>
    <w:basedOn w:val="Domylnaczcionkaakapitu"/>
    <w:link w:val="Tekstpodstawowywcity2"/>
    <w:rsid w:val="000A494F"/>
  </w:style>
  <w:style w:type="character" w:customStyle="1" w:styleId="apple-converted-space">
    <w:name w:val="apple-converted-space"/>
    <w:basedOn w:val="Domylnaczcionkaakapitu"/>
    <w:rsid w:val="00F14CBA"/>
  </w:style>
  <w:style w:type="character" w:customStyle="1" w:styleId="TekstpodstawowyZnak">
    <w:name w:val="Tekst podstawowy Znak"/>
    <w:link w:val="Tekstpodstawowy"/>
    <w:rsid w:val="00956AB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322456">
      <w:bodyDiv w:val="1"/>
      <w:marLeft w:val="0"/>
      <w:marRight w:val="0"/>
      <w:marTop w:val="0"/>
      <w:marBottom w:val="0"/>
      <w:divBdr>
        <w:top w:val="none" w:sz="0" w:space="0" w:color="auto"/>
        <w:left w:val="none" w:sz="0" w:space="0" w:color="auto"/>
        <w:bottom w:val="none" w:sz="0" w:space="0" w:color="auto"/>
        <w:right w:val="none" w:sz="0" w:space="0" w:color="auto"/>
      </w:divBdr>
    </w:div>
    <w:div w:id="684329264">
      <w:bodyDiv w:val="1"/>
      <w:marLeft w:val="0"/>
      <w:marRight w:val="0"/>
      <w:marTop w:val="0"/>
      <w:marBottom w:val="0"/>
      <w:divBdr>
        <w:top w:val="none" w:sz="0" w:space="0" w:color="auto"/>
        <w:left w:val="none" w:sz="0" w:space="0" w:color="auto"/>
        <w:bottom w:val="none" w:sz="0" w:space="0" w:color="auto"/>
        <w:right w:val="none" w:sz="0" w:space="0" w:color="auto"/>
      </w:divBdr>
    </w:div>
    <w:div w:id="777725247">
      <w:bodyDiv w:val="1"/>
      <w:marLeft w:val="0"/>
      <w:marRight w:val="0"/>
      <w:marTop w:val="0"/>
      <w:marBottom w:val="0"/>
      <w:divBdr>
        <w:top w:val="none" w:sz="0" w:space="0" w:color="auto"/>
        <w:left w:val="none" w:sz="0" w:space="0" w:color="auto"/>
        <w:bottom w:val="none" w:sz="0" w:space="0" w:color="auto"/>
        <w:right w:val="none" w:sz="0" w:space="0" w:color="auto"/>
      </w:divBdr>
    </w:div>
    <w:div w:id="887033729">
      <w:bodyDiv w:val="1"/>
      <w:marLeft w:val="0"/>
      <w:marRight w:val="0"/>
      <w:marTop w:val="0"/>
      <w:marBottom w:val="0"/>
      <w:divBdr>
        <w:top w:val="none" w:sz="0" w:space="0" w:color="auto"/>
        <w:left w:val="none" w:sz="0" w:space="0" w:color="auto"/>
        <w:bottom w:val="none" w:sz="0" w:space="0" w:color="auto"/>
        <w:right w:val="none" w:sz="0" w:space="0" w:color="auto"/>
      </w:divBdr>
    </w:div>
    <w:div w:id="1234200634">
      <w:bodyDiv w:val="1"/>
      <w:marLeft w:val="0"/>
      <w:marRight w:val="0"/>
      <w:marTop w:val="0"/>
      <w:marBottom w:val="0"/>
      <w:divBdr>
        <w:top w:val="none" w:sz="0" w:space="0" w:color="auto"/>
        <w:left w:val="none" w:sz="0" w:space="0" w:color="auto"/>
        <w:bottom w:val="none" w:sz="0" w:space="0" w:color="auto"/>
        <w:right w:val="none" w:sz="0" w:space="0" w:color="auto"/>
      </w:divBdr>
      <w:divsChild>
        <w:div w:id="1733382522">
          <w:marLeft w:val="0"/>
          <w:marRight w:val="0"/>
          <w:marTop w:val="0"/>
          <w:marBottom w:val="0"/>
          <w:divBdr>
            <w:top w:val="none" w:sz="0" w:space="0" w:color="auto"/>
            <w:left w:val="none" w:sz="0" w:space="0" w:color="auto"/>
            <w:bottom w:val="none" w:sz="0" w:space="0" w:color="auto"/>
            <w:right w:val="none" w:sz="0" w:space="0" w:color="auto"/>
          </w:divBdr>
          <w:divsChild>
            <w:div w:id="500631248">
              <w:marLeft w:val="0"/>
              <w:marRight w:val="0"/>
              <w:marTop w:val="0"/>
              <w:marBottom w:val="0"/>
              <w:divBdr>
                <w:top w:val="none" w:sz="0" w:space="0" w:color="auto"/>
                <w:left w:val="none" w:sz="0" w:space="0" w:color="auto"/>
                <w:bottom w:val="none" w:sz="0" w:space="0" w:color="auto"/>
                <w:right w:val="none" w:sz="0" w:space="0" w:color="auto"/>
              </w:divBdr>
            </w:div>
            <w:div w:id="565188697">
              <w:marLeft w:val="0"/>
              <w:marRight w:val="0"/>
              <w:marTop w:val="0"/>
              <w:marBottom w:val="0"/>
              <w:divBdr>
                <w:top w:val="none" w:sz="0" w:space="0" w:color="auto"/>
                <w:left w:val="none" w:sz="0" w:space="0" w:color="auto"/>
                <w:bottom w:val="none" w:sz="0" w:space="0" w:color="auto"/>
                <w:right w:val="none" w:sz="0" w:space="0" w:color="auto"/>
              </w:divBdr>
            </w:div>
            <w:div w:id="1257783397">
              <w:marLeft w:val="0"/>
              <w:marRight w:val="0"/>
              <w:marTop w:val="0"/>
              <w:marBottom w:val="0"/>
              <w:divBdr>
                <w:top w:val="none" w:sz="0" w:space="0" w:color="auto"/>
                <w:left w:val="none" w:sz="0" w:space="0" w:color="auto"/>
                <w:bottom w:val="none" w:sz="0" w:space="0" w:color="auto"/>
                <w:right w:val="none" w:sz="0" w:space="0" w:color="auto"/>
              </w:divBdr>
              <w:divsChild>
                <w:div w:id="818421564">
                  <w:marLeft w:val="0"/>
                  <w:marRight w:val="0"/>
                  <w:marTop w:val="0"/>
                  <w:marBottom w:val="0"/>
                  <w:divBdr>
                    <w:top w:val="none" w:sz="0" w:space="0" w:color="auto"/>
                    <w:left w:val="none" w:sz="0" w:space="0" w:color="auto"/>
                    <w:bottom w:val="none" w:sz="0" w:space="0" w:color="auto"/>
                    <w:right w:val="none" w:sz="0" w:space="0" w:color="auto"/>
                  </w:divBdr>
                </w:div>
                <w:div w:id="1480146980">
                  <w:marLeft w:val="0"/>
                  <w:marRight w:val="0"/>
                  <w:marTop w:val="0"/>
                  <w:marBottom w:val="0"/>
                  <w:divBdr>
                    <w:top w:val="none" w:sz="0" w:space="0" w:color="auto"/>
                    <w:left w:val="none" w:sz="0" w:space="0" w:color="auto"/>
                    <w:bottom w:val="none" w:sz="0" w:space="0" w:color="auto"/>
                    <w:right w:val="none" w:sz="0" w:space="0" w:color="auto"/>
                  </w:divBdr>
                </w:div>
              </w:divsChild>
            </w:div>
            <w:div w:id="2111200939">
              <w:marLeft w:val="0"/>
              <w:marRight w:val="0"/>
              <w:marTop w:val="0"/>
              <w:marBottom w:val="0"/>
              <w:divBdr>
                <w:top w:val="none" w:sz="0" w:space="0" w:color="auto"/>
                <w:left w:val="none" w:sz="0" w:space="0" w:color="auto"/>
                <w:bottom w:val="none" w:sz="0" w:space="0" w:color="auto"/>
                <w:right w:val="none" w:sz="0" w:space="0" w:color="auto"/>
              </w:divBdr>
            </w:div>
            <w:div w:id="21131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4578">
      <w:bodyDiv w:val="1"/>
      <w:marLeft w:val="0"/>
      <w:marRight w:val="0"/>
      <w:marTop w:val="0"/>
      <w:marBottom w:val="0"/>
      <w:divBdr>
        <w:top w:val="none" w:sz="0" w:space="0" w:color="auto"/>
        <w:left w:val="none" w:sz="0" w:space="0" w:color="auto"/>
        <w:bottom w:val="none" w:sz="0" w:space="0" w:color="auto"/>
        <w:right w:val="none" w:sz="0" w:space="0" w:color="auto"/>
      </w:divBdr>
    </w:div>
    <w:div w:id="1335642134">
      <w:bodyDiv w:val="1"/>
      <w:marLeft w:val="0"/>
      <w:marRight w:val="0"/>
      <w:marTop w:val="0"/>
      <w:marBottom w:val="0"/>
      <w:divBdr>
        <w:top w:val="none" w:sz="0" w:space="0" w:color="auto"/>
        <w:left w:val="none" w:sz="0" w:space="0" w:color="auto"/>
        <w:bottom w:val="none" w:sz="0" w:space="0" w:color="auto"/>
        <w:right w:val="none" w:sz="0" w:space="0" w:color="auto"/>
      </w:divBdr>
    </w:div>
    <w:div w:id="1556507583">
      <w:bodyDiv w:val="1"/>
      <w:marLeft w:val="0"/>
      <w:marRight w:val="0"/>
      <w:marTop w:val="0"/>
      <w:marBottom w:val="0"/>
      <w:divBdr>
        <w:top w:val="none" w:sz="0" w:space="0" w:color="auto"/>
        <w:left w:val="none" w:sz="0" w:space="0" w:color="auto"/>
        <w:bottom w:val="none" w:sz="0" w:space="0" w:color="auto"/>
        <w:right w:val="none" w:sz="0" w:space="0" w:color="auto"/>
      </w:divBdr>
    </w:div>
    <w:div w:id="1561403896">
      <w:bodyDiv w:val="1"/>
      <w:marLeft w:val="0"/>
      <w:marRight w:val="0"/>
      <w:marTop w:val="0"/>
      <w:marBottom w:val="0"/>
      <w:divBdr>
        <w:top w:val="none" w:sz="0" w:space="0" w:color="auto"/>
        <w:left w:val="none" w:sz="0" w:space="0" w:color="auto"/>
        <w:bottom w:val="none" w:sz="0" w:space="0" w:color="auto"/>
        <w:right w:val="none" w:sz="0" w:space="0" w:color="auto"/>
      </w:divBdr>
    </w:div>
    <w:div w:id="1651130173">
      <w:bodyDiv w:val="1"/>
      <w:marLeft w:val="0"/>
      <w:marRight w:val="0"/>
      <w:marTop w:val="0"/>
      <w:marBottom w:val="0"/>
      <w:divBdr>
        <w:top w:val="none" w:sz="0" w:space="0" w:color="auto"/>
        <w:left w:val="none" w:sz="0" w:space="0" w:color="auto"/>
        <w:bottom w:val="none" w:sz="0" w:space="0" w:color="auto"/>
        <w:right w:val="none" w:sz="0" w:space="0" w:color="auto"/>
      </w:divBdr>
    </w:div>
    <w:div w:id="1812286707">
      <w:bodyDiv w:val="1"/>
      <w:marLeft w:val="0"/>
      <w:marRight w:val="0"/>
      <w:marTop w:val="0"/>
      <w:marBottom w:val="0"/>
      <w:divBdr>
        <w:top w:val="none" w:sz="0" w:space="0" w:color="auto"/>
        <w:left w:val="none" w:sz="0" w:space="0" w:color="auto"/>
        <w:bottom w:val="none" w:sz="0" w:space="0" w:color="auto"/>
        <w:right w:val="none" w:sz="0" w:space="0" w:color="auto"/>
      </w:divBdr>
    </w:div>
    <w:div w:id="208379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jestrcheb.mib.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ewyszynska@zut.edu.pl" TargetMode="External"/><Relationship Id="rId4" Type="http://schemas.openxmlformats.org/officeDocument/2006/relationships/settings" Target="settings.xml"/><Relationship Id="rId9" Type="http://schemas.openxmlformats.org/officeDocument/2006/relationships/hyperlink" Target="mailto:amarel@zut.edu.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0925-6FE7-4E15-8CD8-2CB5B2D9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1907</Words>
  <Characters>12529</Characters>
  <Application>Microsoft Office Word</Application>
  <DocSecurity>0</DocSecurity>
  <Lines>104</Lines>
  <Paragraphs>28</Paragraphs>
  <ScaleCrop>false</ScaleCrop>
  <HeadingPairs>
    <vt:vector size="2" baseType="variant">
      <vt:variant>
        <vt:lpstr>Tytuł</vt:lpstr>
      </vt:variant>
      <vt:variant>
        <vt:i4>1</vt:i4>
      </vt:variant>
    </vt:vector>
  </HeadingPairs>
  <TitlesOfParts>
    <vt:vector size="1" baseType="lpstr">
      <vt:lpstr>Szczecin, 20</vt:lpstr>
    </vt:vector>
  </TitlesOfParts>
  <Company>PS</Company>
  <LinksUpToDate>false</LinksUpToDate>
  <CharactersWithSpaces>14408</CharactersWithSpaces>
  <SharedDoc>false</SharedDoc>
  <HLinks>
    <vt:vector size="12" baseType="variant">
      <vt:variant>
        <vt:i4>17498201</vt:i4>
      </vt:variant>
      <vt:variant>
        <vt:i4>3</vt:i4>
      </vt:variant>
      <vt:variant>
        <vt:i4>0</vt:i4>
      </vt:variant>
      <vt:variant>
        <vt:i4>5</vt:i4>
      </vt:variant>
      <vt:variant>
        <vt:lpwstr>mailto:rjabłonski@zut.edu.pl</vt:lpwstr>
      </vt:variant>
      <vt:variant>
        <vt:lpwstr/>
      </vt:variant>
      <vt:variant>
        <vt:i4>3801175</vt:i4>
      </vt:variant>
      <vt:variant>
        <vt:i4>0</vt:i4>
      </vt:variant>
      <vt:variant>
        <vt:i4>0</vt:i4>
      </vt:variant>
      <vt:variant>
        <vt:i4>5</vt:i4>
      </vt:variant>
      <vt:variant>
        <vt:lpwstr>mailto:amarel@zut.edu.pl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Szczecin, 20</dc:title>
  <dc:subject/>
  <dc:creator>Monika</dc:creator>
  <cp:keywords/>
  <cp:lastModifiedBy>Elżbieta Wyszyńska</cp:lastModifiedBy>
  <cp:revision>17</cp:revision>
  <cp:lastPrinted>2017-03-17T13:17:00Z</cp:lastPrinted>
  <dcterms:created xsi:type="dcterms:W3CDTF">2017-03-16T07:42:00Z</dcterms:created>
  <dcterms:modified xsi:type="dcterms:W3CDTF">2017-03-20T10:17:00Z</dcterms:modified>
</cp:coreProperties>
</file>