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152F1368" w:rsidR="006A5D7D" w:rsidRPr="00EB5B6F" w:rsidRDefault="006A5D7D" w:rsidP="006A5D7D">
      <w:pPr>
        <w:pStyle w:val="Nagwek1"/>
        <w:spacing w:before="0" w:after="480" w:line="360" w:lineRule="auto"/>
        <w:jc w:val="left"/>
        <w:rPr>
          <w:rFonts w:ascii="Franklin Gothic Book" w:eastAsia="Times New Roman" w:hAnsi="Franklin Gothic Book" w:cstheme="minorHAnsi"/>
          <w:b/>
          <w:bCs/>
          <w:sz w:val="22"/>
          <w:szCs w:val="22"/>
        </w:rPr>
      </w:pPr>
      <w:r w:rsidRPr="00EB5B6F">
        <w:rPr>
          <w:rFonts w:ascii="Franklin Gothic Book" w:eastAsia="Times New Roman" w:hAnsi="Franklin Gothic Book" w:cstheme="minorHAnsi"/>
          <w:b/>
          <w:bCs/>
          <w:sz w:val="22"/>
          <w:szCs w:val="22"/>
        </w:rPr>
        <w:t>Znak sprawy: ZUT/ATT/231-</w:t>
      </w:r>
      <w:r w:rsidR="00830A78">
        <w:rPr>
          <w:rFonts w:ascii="Franklin Gothic Book" w:eastAsia="Times New Roman" w:hAnsi="Franklin Gothic Book" w:cstheme="minorHAnsi"/>
          <w:b/>
          <w:bCs/>
          <w:sz w:val="22"/>
          <w:szCs w:val="22"/>
        </w:rPr>
        <w:t>721.02/21</w:t>
      </w:r>
    </w:p>
    <w:p w14:paraId="164C52CD" w14:textId="77777777" w:rsidR="00C81403" w:rsidRPr="00830A78" w:rsidRDefault="00C81403" w:rsidP="003B48B1">
      <w:pPr>
        <w:pStyle w:val="Nagwek1"/>
        <w:spacing w:before="0" w:after="480" w:line="360" w:lineRule="auto"/>
        <w:rPr>
          <w:rFonts w:ascii="Franklin Gothic Book" w:hAnsi="Franklin Gothic Book" w:cstheme="minorHAnsi"/>
          <w:b/>
          <w:sz w:val="22"/>
          <w:szCs w:val="22"/>
        </w:rPr>
      </w:pPr>
    </w:p>
    <w:p w14:paraId="5FBB971A" w14:textId="09113760" w:rsidR="003B48B1" w:rsidRPr="00830A78" w:rsidRDefault="003B48B1" w:rsidP="003B48B1">
      <w:pPr>
        <w:pStyle w:val="Nagwek1"/>
        <w:spacing w:before="0" w:after="480" w:line="360" w:lineRule="auto"/>
        <w:rPr>
          <w:rFonts w:ascii="Franklin Gothic Book" w:hAnsi="Franklin Gothic Book" w:cstheme="minorHAnsi"/>
          <w:b/>
          <w:sz w:val="22"/>
          <w:szCs w:val="22"/>
        </w:rPr>
      </w:pPr>
      <w:r w:rsidRPr="00830A78">
        <w:rPr>
          <w:rFonts w:ascii="Franklin Gothic Book" w:hAnsi="Franklin Gothic Book" w:cstheme="minorHAnsi"/>
          <w:b/>
          <w:sz w:val="22"/>
          <w:szCs w:val="22"/>
        </w:rPr>
        <w:t xml:space="preserve">Zawiadomienie o </w:t>
      </w:r>
      <w:r w:rsidR="00C81403" w:rsidRPr="00830A78">
        <w:rPr>
          <w:rFonts w:ascii="Franklin Gothic Book" w:hAnsi="Franklin Gothic Book" w:cstheme="minorHAnsi"/>
          <w:b/>
          <w:sz w:val="22"/>
          <w:szCs w:val="22"/>
        </w:rPr>
        <w:t>wyborze oferty</w:t>
      </w:r>
    </w:p>
    <w:p w14:paraId="47EF66E2" w14:textId="464AB59B" w:rsidR="00830A78" w:rsidRPr="00830A78" w:rsidRDefault="006A5D7D" w:rsidP="00830A78">
      <w:pPr>
        <w:pStyle w:val="Nagwek2"/>
        <w:spacing w:before="0" w:after="120" w:line="360" w:lineRule="auto"/>
        <w:ind w:firstLine="708"/>
        <w:jc w:val="both"/>
        <w:rPr>
          <w:rFonts w:ascii="Franklin Gothic Book" w:hAnsi="Franklin Gothic Book" w:cstheme="minorHAnsi"/>
          <w:b/>
          <w:color w:val="auto"/>
          <w:sz w:val="22"/>
          <w:szCs w:val="22"/>
          <w:u w:val="single"/>
        </w:rPr>
      </w:pPr>
      <w:r w:rsidRPr="00830A78">
        <w:rPr>
          <w:rFonts w:ascii="Franklin Gothic Book" w:hAnsi="Franklin Gothic Book" w:cstheme="minorHAnsi"/>
          <w:color w:val="auto"/>
          <w:sz w:val="22"/>
          <w:szCs w:val="22"/>
        </w:rPr>
        <w:t xml:space="preserve">Zamawiający informuje, że w dniu </w:t>
      </w:r>
      <w:r w:rsidR="00830A78"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>22.12.2021</w:t>
      </w:r>
      <w:r w:rsidR="00830A78" w:rsidRPr="00830A78">
        <w:rPr>
          <w:rFonts w:ascii="Franklin Gothic Book" w:hAnsi="Franklin Gothic Book" w:cstheme="minorHAnsi"/>
          <w:color w:val="auto"/>
          <w:sz w:val="22"/>
          <w:szCs w:val="22"/>
        </w:rPr>
        <w:t xml:space="preserve"> </w:t>
      </w:r>
      <w:r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>r.</w:t>
      </w:r>
      <w:r w:rsidRPr="00830A78">
        <w:rPr>
          <w:rFonts w:ascii="Franklin Gothic Book" w:hAnsi="Franklin Gothic Book" w:cstheme="minorHAnsi"/>
          <w:color w:val="auto"/>
          <w:sz w:val="22"/>
          <w:szCs w:val="22"/>
        </w:rPr>
        <w:t xml:space="preserve"> w odpowiedzi na zapytanie ofertowe </w:t>
      </w:r>
      <w:r w:rsidR="00506839" w:rsidRPr="00830A78">
        <w:rPr>
          <w:rFonts w:ascii="Franklin Gothic Book" w:hAnsi="Franklin Gothic Book" w:cstheme="minorHAnsi"/>
          <w:color w:val="auto"/>
          <w:sz w:val="22"/>
          <w:szCs w:val="22"/>
        </w:rPr>
        <w:br/>
      </w:r>
      <w:r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</w:rPr>
        <w:t>nr</w:t>
      </w:r>
      <w:r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 xml:space="preserve"> </w:t>
      </w:r>
      <w:r w:rsidR="00830A78"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>84</w:t>
      </w:r>
      <w:r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>/2021</w:t>
      </w:r>
      <w:r w:rsidRPr="00830A78">
        <w:rPr>
          <w:rFonts w:ascii="Franklin Gothic Book" w:hAnsi="Franklin Gothic Book" w:cstheme="minorHAnsi"/>
          <w:color w:val="auto"/>
          <w:sz w:val="22"/>
          <w:szCs w:val="22"/>
        </w:rPr>
        <w:t xml:space="preserve"> na </w:t>
      </w:r>
      <w:r w:rsidR="00830A78"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 xml:space="preserve">"Przebudowę i modernizację zespołu laboratoriów </w:t>
      </w:r>
      <w:proofErr w:type="spellStart"/>
      <w:r w:rsidR="00830A78"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>elektromobilności</w:t>
      </w:r>
      <w:proofErr w:type="spellEnd"/>
      <w:r w:rsidR="00830A78"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t xml:space="preserve">, efektywności energetycznej, diagnostyki i pomiarów elektrycznych" w budynku Wydziału Elektrycznego ZUT przy </w:t>
      </w:r>
      <w:r w:rsidR="00830A78" w:rsidRPr="00830A78">
        <w:rPr>
          <w:rFonts w:ascii="Franklin Gothic Book" w:hAnsi="Franklin Gothic Book" w:cstheme="minorHAnsi"/>
          <w:b/>
          <w:color w:val="auto"/>
          <w:sz w:val="22"/>
          <w:szCs w:val="22"/>
        </w:rPr>
        <w:br/>
        <w:t xml:space="preserve">ul. Sikorskiego 37 - </w:t>
      </w:r>
      <w:r w:rsidR="00830A78" w:rsidRPr="00830A78">
        <w:rPr>
          <w:rFonts w:ascii="Franklin Gothic Book" w:hAnsi="Franklin Gothic Book" w:cstheme="minorHAnsi"/>
          <w:b/>
          <w:color w:val="auto"/>
          <w:sz w:val="22"/>
          <w:szCs w:val="22"/>
          <w:u w:val="single"/>
        </w:rPr>
        <w:t xml:space="preserve">wykonanie toalety dla osób niepełnosprawnych  </w:t>
      </w:r>
    </w:p>
    <w:p w14:paraId="1CF27204" w14:textId="3685B7EF" w:rsidR="006A5D7D" w:rsidRPr="00830A78" w:rsidRDefault="006A5D7D" w:rsidP="00830A78">
      <w:pPr>
        <w:pStyle w:val="Nagwek2"/>
        <w:spacing w:before="0" w:after="120" w:line="360" w:lineRule="auto"/>
        <w:jc w:val="both"/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</w:pPr>
      <w:r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wpłynęł</w:t>
      </w:r>
      <w:r w:rsidR="00C81403"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 xml:space="preserve">y </w:t>
      </w:r>
      <w:r w:rsidR="00830A78"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2</w:t>
      </w:r>
      <w:r w:rsidR="00506839"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 xml:space="preserve"> o</w:t>
      </w:r>
      <w:r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fert</w:t>
      </w:r>
      <w:r w:rsidR="00C81403"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y</w:t>
      </w:r>
      <w:r w:rsidRPr="00830A78">
        <w:rPr>
          <w:rFonts w:ascii="Franklin Gothic Book" w:hAnsi="Franklin Gothic Book" w:cstheme="minorHAnsi"/>
          <w:b/>
          <w:bCs/>
          <w:color w:val="auto"/>
          <w:sz w:val="22"/>
          <w:szCs w:val="22"/>
          <w:u w:val="single"/>
        </w:rPr>
        <w:t>:</w:t>
      </w:r>
    </w:p>
    <w:p w14:paraId="1770324F" w14:textId="4646C6FB" w:rsidR="00506839" w:rsidRPr="00830A78" w:rsidRDefault="00506839" w:rsidP="00506839">
      <w:pPr>
        <w:rPr>
          <w:rFonts w:ascii="Franklin Gothic Book" w:hAnsi="Franklin Gothic Book"/>
          <w:sz w:val="22"/>
          <w:szCs w:val="22"/>
        </w:rPr>
      </w:pPr>
    </w:p>
    <w:tbl>
      <w:tblPr>
        <w:tblW w:w="6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050"/>
        <w:gridCol w:w="1701"/>
      </w:tblGrid>
      <w:tr w:rsidR="00830A78" w:rsidRPr="00830A78" w14:paraId="0730A192" w14:textId="77777777" w:rsidTr="00830A78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F47" w14:textId="77777777" w:rsidR="00830A78" w:rsidRPr="00830A78" w:rsidRDefault="00830A78" w:rsidP="00195D63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E33" w14:textId="77777777" w:rsidR="00830A78" w:rsidRPr="00830A78" w:rsidRDefault="00830A78" w:rsidP="00195D63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  <w:t>Firma (nazwa) lub nazwisko  wykonawcy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3CC3" w14:textId="77777777" w:rsidR="00830A78" w:rsidRPr="00830A78" w:rsidRDefault="00830A78" w:rsidP="00195D63">
            <w:pPr>
              <w:ind w:left="-2483" w:firstLine="2483"/>
              <w:jc w:val="center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830A78" w:rsidRPr="00830A78" w14:paraId="3B903898" w14:textId="77777777" w:rsidTr="00830A78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0047" w14:textId="77777777" w:rsidR="00830A78" w:rsidRPr="00830A78" w:rsidRDefault="00830A78" w:rsidP="00195D63">
            <w:pPr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A45F" w14:textId="77777777" w:rsidR="00830A78" w:rsidRPr="00830A78" w:rsidRDefault="00830A78" w:rsidP="00195D63">
            <w:pPr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BRUKPOL-BAUFIRMA s.c., Andrzej </w:t>
            </w:r>
            <w:proofErr w:type="spellStart"/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>Szyłow</w:t>
            </w:r>
            <w:proofErr w:type="spellEnd"/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>, Łukasz Fuks, Pniewo, ul. Gryfińska 6 B, 74-105 Nowe Czarnowo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49EA9" w14:textId="77777777" w:rsidR="00830A78" w:rsidRPr="00830A78" w:rsidRDefault="00830A78" w:rsidP="00195D63">
            <w:pPr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     76 725,98 zł </w:t>
            </w:r>
          </w:p>
        </w:tc>
      </w:tr>
      <w:tr w:rsidR="00830A78" w:rsidRPr="00830A78" w14:paraId="1B268CC9" w14:textId="77777777" w:rsidTr="00830A78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FFBA" w14:textId="77777777" w:rsidR="00830A78" w:rsidRPr="00830A78" w:rsidRDefault="00830A78" w:rsidP="00195D63">
            <w:pPr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5A9C" w14:textId="77777777" w:rsidR="00830A78" w:rsidRPr="00830A78" w:rsidRDefault="00830A78" w:rsidP="00195D63">
            <w:pPr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FORM GROUP Monika Bobik-Frankiewicz, ul. Potulicka 17a/10, 70-234 Szczecin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2FCEC" w14:textId="77777777" w:rsidR="00830A78" w:rsidRPr="00830A78" w:rsidRDefault="00830A78" w:rsidP="00195D63">
            <w:pPr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830A78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     30 750,00 zł </w:t>
            </w:r>
          </w:p>
        </w:tc>
      </w:tr>
    </w:tbl>
    <w:p w14:paraId="244C7390" w14:textId="77777777" w:rsidR="00506839" w:rsidRPr="00830A78" w:rsidRDefault="00506839" w:rsidP="00506839">
      <w:pPr>
        <w:rPr>
          <w:rFonts w:ascii="Franklin Gothic Book" w:hAnsi="Franklin Gothic Book"/>
          <w:sz w:val="22"/>
          <w:szCs w:val="22"/>
        </w:rPr>
      </w:pPr>
    </w:p>
    <w:p w14:paraId="18B8CCCF" w14:textId="77777777" w:rsidR="00830A78" w:rsidRPr="00830A78" w:rsidRDefault="00830A78" w:rsidP="00830A78">
      <w:pPr>
        <w:jc w:val="both"/>
        <w:rPr>
          <w:rFonts w:ascii="Franklin Gothic Book" w:hAnsi="Franklin Gothic Book"/>
          <w:sz w:val="22"/>
          <w:szCs w:val="22"/>
        </w:rPr>
      </w:pPr>
    </w:p>
    <w:p w14:paraId="0431F555" w14:textId="77777777" w:rsidR="00830A78" w:rsidRPr="00830A78" w:rsidRDefault="00830A78" w:rsidP="00830A78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</w:p>
    <w:p w14:paraId="7B5121EF" w14:textId="7548C5DF" w:rsidR="00830A78" w:rsidRPr="00830A78" w:rsidRDefault="00830A78" w:rsidP="00830A78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30A78">
        <w:rPr>
          <w:rFonts w:ascii="Franklin Gothic Book" w:hAnsi="Franklin Gothic Book"/>
          <w:sz w:val="22"/>
          <w:szCs w:val="22"/>
        </w:rPr>
        <w:t>Ponieważ oferta z najniższą ceną</w:t>
      </w:r>
      <w:r>
        <w:rPr>
          <w:rFonts w:ascii="Franklin Gothic Book" w:hAnsi="Franklin Gothic Book"/>
          <w:sz w:val="22"/>
          <w:szCs w:val="22"/>
        </w:rPr>
        <w:t>,</w:t>
      </w:r>
      <w:r w:rsidRPr="00830A78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na wniosek Oferenta, </w:t>
      </w:r>
      <w:r w:rsidRPr="00830A78">
        <w:rPr>
          <w:rFonts w:ascii="Franklin Gothic Book" w:hAnsi="Franklin Gothic Book"/>
          <w:sz w:val="22"/>
          <w:szCs w:val="22"/>
        </w:rPr>
        <w:t xml:space="preserve">została wycofana za względu na niedoszacowanie kosztów, </w:t>
      </w:r>
      <w:r>
        <w:rPr>
          <w:rFonts w:ascii="Franklin Gothic Book" w:hAnsi="Franklin Gothic Book"/>
          <w:sz w:val="22"/>
          <w:szCs w:val="22"/>
        </w:rPr>
        <w:t>z</w:t>
      </w:r>
      <w:bookmarkStart w:id="0" w:name="_GoBack"/>
      <w:bookmarkEnd w:id="0"/>
      <w:r w:rsidRPr="00830A78">
        <w:rPr>
          <w:rFonts w:ascii="Franklin Gothic Book" w:hAnsi="Franklin Gothic Book"/>
          <w:sz w:val="22"/>
          <w:szCs w:val="22"/>
        </w:rPr>
        <w:t xml:space="preserve">amówienie przewiduje się udzielić firmie </w:t>
      </w:r>
      <w:r w:rsidRPr="00830A78">
        <w:rPr>
          <w:rFonts w:ascii="Franklin Gothic Book" w:hAnsi="Franklin Gothic Book"/>
          <w:b/>
          <w:color w:val="000000"/>
          <w:sz w:val="22"/>
          <w:szCs w:val="22"/>
        </w:rPr>
        <w:t xml:space="preserve">BRUKPOL-BAUFIRMA s.c., Andrzej </w:t>
      </w:r>
      <w:proofErr w:type="spellStart"/>
      <w:r w:rsidRPr="00830A78">
        <w:rPr>
          <w:rFonts w:ascii="Franklin Gothic Book" w:hAnsi="Franklin Gothic Book"/>
          <w:b/>
          <w:color w:val="000000"/>
          <w:sz w:val="22"/>
          <w:szCs w:val="22"/>
        </w:rPr>
        <w:t>Szyłow</w:t>
      </w:r>
      <w:proofErr w:type="spellEnd"/>
      <w:r w:rsidRPr="00830A78">
        <w:rPr>
          <w:rFonts w:ascii="Franklin Gothic Book" w:hAnsi="Franklin Gothic Book"/>
          <w:b/>
          <w:color w:val="000000"/>
          <w:sz w:val="22"/>
          <w:szCs w:val="22"/>
        </w:rPr>
        <w:t>, Łukasz Fuks, Pniewo, ul. Gryfińska 6 B, 74-105 Nowe Czarnowo.</w:t>
      </w:r>
      <w:r w:rsidRPr="00830A78">
        <w:rPr>
          <w:rFonts w:ascii="Franklin Gothic Book" w:hAnsi="Franklin Gothic Book"/>
          <w:sz w:val="22"/>
          <w:szCs w:val="22"/>
        </w:rPr>
        <w:t xml:space="preserve"> </w:t>
      </w:r>
    </w:p>
    <w:p w14:paraId="728FC269" w14:textId="53E2EC79" w:rsidR="00830A78" w:rsidRPr="00830A78" w:rsidRDefault="00830A78" w:rsidP="00830A78">
      <w:pPr>
        <w:tabs>
          <w:tab w:val="num" w:pos="567"/>
        </w:tabs>
        <w:spacing w:line="360" w:lineRule="auto"/>
        <w:rPr>
          <w:rFonts w:ascii="Franklin Gothic Book" w:hAnsi="Franklin Gothic Book"/>
          <w:b/>
          <w:sz w:val="22"/>
          <w:szCs w:val="22"/>
        </w:rPr>
      </w:pPr>
      <w:r w:rsidRPr="00830A78">
        <w:rPr>
          <w:rFonts w:ascii="Franklin Gothic Book" w:hAnsi="Franklin Gothic Book"/>
          <w:b/>
          <w:sz w:val="22"/>
          <w:szCs w:val="22"/>
        </w:rPr>
        <w:t>Kwota brutto: 76 725,98 zł</w:t>
      </w:r>
    </w:p>
    <w:p w14:paraId="59A1880D" w14:textId="77777777" w:rsidR="00830A78" w:rsidRDefault="00830A78" w:rsidP="00830A78">
      <w:pPr>
        <w:autoSpaceDE w:val="0"/>
        <w:autoSpaceDN w:val="0"/>
        <w:adjustRightInd w:val="0"/>
        <w:spacing w:before="480" w:line="360" w:lineRule="auto"/>
        <w:rPr>
          <w:rFonts w:ascii="Franklin Gothic Book" w:hAnsi="Franklin Gothic Book"/>
          <w:bCs/>
          <w:sz w:val="22"/>
          <w:szCs w:val="22"/>
          <w:u w:val="single"/>
        </w:rPr>
      </w:pPr>
    </w:p>
    <w:sectPr w:rsidR="00830A78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830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3B48B1"/>
    <w:rsid w:val="0046473F"/>
    <w:rsid w:val="004E55DB"/>
    <w:rsid w:val="00506839"/>
    <w:rsid w:val="005F5D53"/>
    <w:rsid w:val="006A5D7D"/>
    <w:rsid w:val="00830A78"/>
    <w:rsid w:val="00B93F1F"/>
    <w:rsid w:val="00C25F54"/>
    <w:rsid w:val="00C81403"/>
    <w:rsid w:val="00DB566E"/>
    <w:rsid w:val="00E86FD3"/>
    <w:rsid w:val="00EB5B6F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0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12</cp:revision>
  <cp:lastPrinted>2021-12-30T12:08:00Z</cp:lastPrinted>
  <dcterms:created xsi:type="dcterms:W3CDTF">2021-07-08T10:59:00Z</dcterms:created>
  <dcterms:modified xsi:type="dcterms:W3CDTF">2021-12-30T12:09:00Z</dcterms:modified>
</cp:coreProperties>
</file>