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38C3" w14:textId="499C1B6D" w:rsidR="00AF4B75" w:rsidRDefault="00AF4B75" w:rsidP="008F326B">
      <w:pPr>
        <w:spacing w:line="48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………………………………………………………………………………………….</w:t>
      </w:r>
    </w:p>
    <w:p w14:paraId="601400EF" w14:textId="3EF773A1" w:rsidR="002F6DF6" w:rsidRPr="00402F3A" w:rsidRDefault="002F6DF6" w:rsidP="00402F3A">
      <w:pPr>
        <w:spacing w:after="0" w:line="240" w:lineRule="auto"/>
        <w:rPr>
          <w:rFonts w:ascii="Calibri" w:hAnsi="Calibri" w:cs="Arial"/>
          <w:bCs/>
        </w:rPr>
      </w:pPr>
      <w:r>
        <w:rPr>
          <w:rFonts w:ascii="Calibri" w:hAnsi="Calibri" w:cs="Arial"/>
          <w:b/>
        </w:rPr>
        <w:t>………………………………………………………………………………….………</w:t>
      </w:r>
      <w:r>
        <w:rPr>
          <w:rFonts w:ascii="Calibri" w:hAnsi="Calibri" w:cs="Arial"/>
          <w:b/>
        </w:rPr>
        <w:br/>
        <w:t>/</w:t>
      </w:r>
      <w:r w:rsidRPr="00402F3A">
        <w:rPr>
          <w:rFonts w:ascii="Calibri" w:hAnsi="Calibri" w:cs="Arial"/>
          <w:bCs/>
        </w:rPr>
        <w:t>dane identyfikacyjne Wykonawcy</w:t>
      </w:r>
      <w:r w:rsidR="00AF4B75" w:rsidRPr="00402F3A">
        <w:rPr>
          <w:rFonts w:ascii="Calibri" w:hAnsi="Calibri" w:cs="Arial"/>
          <w:bCs/>
        </w:rPr>
        <w:t>/</w:t>
      </w:r>
      <w:r w:rsidR="008F326B" w:rsidRPr="00402F3A">
        <w:rPr>
          <w:rFonts w:ascii="Calibri" w:hAnsi="Calibri" w:cs="Arial"/>
          <w:bCs/>
        </w:rPr>
        <w:br/>
      </w:r>
      <w:r w:rsidR="00AF4B75" w:rsidRPr="00402F3A">
        <w:rPr>
          <w:rFonts w:ascii="Calibri" w:hAnsi="Calibri" w:cs="Arial"/>
          <w:bCs/>
        </w:rPr>
        <w:t>Wykonawców</w:t>
      </w:r>
      <w:r w:rsidRPr="00402F3A">
        <w:rPr>
          <w:rFonts w:ascii="Calibri" w:hAnsi="Calibri" w:cs="Arial"/>
          <w:bCs/>
        </w:rPr>
        <w:t xml:space="preserve"> składając</w:t>
      </w:r>
      <w:r w:rsidR="00AF4B75" w:rsidRPr="00402F3A">
        <w:rPr>
          <w:rFonts w:ascii="Calibri" w:hAnsi="Calibri" w:cs="Arial"/>
          <w:bCs/>
        </w:rPr>
        <w:t>ych</w:t>
      </w:r>
      <w:r w:rsidRPr="00402F3A">
        <w:rPr>
          <w:rFonts w:ascii="Calibri" w:hAnsi="Calibri" w:cs="Arial"/>
          <w:bCs/>
        </w:rPr>
        <w:t xml:space="preserve"> Ofertę</w:t>
      </w:r>
      <w:r w:rsidR="00DD01C2" w:rsidRPr="00402F3A">
        <w:rPr>
          <w:rFonts w:ascii="Calibri" w:hAnsi="Calibri" w:cs="Arial"/>
          <w:bCs/>
        </w:rPr>
        <w:t>/</w:t>
      </w:r>
      <w:bookmarkStart w:id="0" w:name="_GoBack"/>
      <w:bookmarkEnd w:id="0"/>
    </w:p>
    <w:p w14:paraId="22534B66" w14:textId="7295C003" w:rsidR="008D705A" w:rsidRDefault="008D705A" w:rsidP="008D705A">
      <w:pPr>
        <w:jc w:val="center"/>
        <w:rPr>
          <w:b/>
          <w:bCs/>
        </w:rPr>
      </w:pPr>
    </w:p>
    <w:p w14:paraId="75F419AA" w14:textId="7CC1918B" w:rsidR="00AF4B75" w:rsidRDefault="00AF4B75" w:rsidP="00AF4B75">
      <w:pPr>
        <w:tabs>
          <w:tab w:val="left" w:pos="0"/>
        </w:tabs>
        <w:ind w:right="283"/>
        <w:jc w:val="center"/>
        <w:rPr>
          <w:b/>
          <w:bCs/>
        </w:rPr>
      </w:pPr>
      <w:r>
        <w:rPr>
          <w:b/>
          <w:bCs/>
        </w:rPr>
        <w:t>Oświadczenie</w:t>
      </w:r>
    </w:p>
    <w:p w14:paraId="1C782849" w14:textId="5E36EB2A" w:rsidR="00E34272" w:rsidRDefault="00AF4B75" w:rsidP="00E34272">
      <w:pPr>
        <w:tabs>
          <w:tab w:val="left" w:pos="0"/>
        </w:tabs>
        <w:ind w:right="1"/>
        <w:jc w:val="both"/>
      </w:pPr>
      <w:r>
        <w:t>Reprezentując wyżej wskazanego Wykonawcę/Wykonawców oświadczam, iż Wykonawca ten/</w:t>
      </w:r>
      <w:r>
        <w:br/>
        <w:t xml:space="preserve">Wykonawcy ci </w:t>
      </w:r>
      <w:r w:rsidR="00E34272">
        <w:t xml:space="preserve">nie podlegają wykluczeniu </w:t>
      </w:r>
      <w:r w:rsidR="00E34272" w:rsidRPr="0034543A">
        <w:t xml:space="preserve">z udziału w postępowaniu o zamówienie publiczne </w:t>
      </w:r>
      <w:r w:rsidR="00E34272" w:rsidRPr="0034543A">
        <w:br/>
        <w:t xml:space="preserve">na podstawie art. 7 ust. 1 pkt 1 – 3 ustawy z dnia 13.04.2022 r. o szczególnych rozwiązaniach w zakresie przeciwdziałania wspieraniu agresji na Ukrainę oraz służących ochronie bezpieczeństwa narodowego </w:t>
      </w:r>
      <w:r w:rsidR="00E34272">
        <w:br/>
      </w:r>
      <w:r w:rsidR="00E34272" w:rsidRPr="0034543A">
        <w:t>(Dz. U. 2022 poz. 835)</w:t>
      </w:r>
      <w:r w:rsidR="00E34272">
        <w:t xml:space="preserve"> - zwaną dalej w skrócie jako „</w:t>
      </w:r>
      <w:r w:rsidR="00E34272" w:rsidRPr="005201D6">
        <w:rPr>
          <w:b/>
          <w:bCs/>
          <w:i/>
          <w:iCs/>
        </w:rPr>
        <w:t>ustawa o przeciwdziałaniu wspieraniu agresji na Ukrainę</w:t>
      </w:r>
      <w:r w:rsidR="00E34272">
        <w:t xml:space="preserve">”, </w:t>
      </w:r>
      <w:r w:rsidR="00E34272" w:rsidRPr="0034543A">
        <w:t>tj.</w:t>
      </w:r>
      <w:r w:rsidR="00E34272">
        <w:t>:</w:t>
      </w:r>
    </w:p>
    <w:p w14:paraId="76DE1CB0" w14:textId="607A9CA4" w:rsidR="00E34272" w:rsidRPr="00E34272" w:rsidRDefault="008F326B" w:rsidP="008F326B">
      <w:pPr>
        <w:numPr>
          <w:ilvl w:val="3"/>
          <w:numId w:val="5"/>
        </w:numPr>
        <w:suppressAutoHyphens/>
        <w:spacing w:before="120" w:after="0" w:line="240" w:lineRule="auto"/>
        <w:ind w:left="709" w:hanging="425"/>
        <w:jc w:val="both"/>
        <w:rPr>
          <w:color w:val="00B050"/>
        </w:rPr>
      </w:pPr>
      <w:r>
        <w:t>Wskazany na wstępie Wykonawca/Wykonawcy</w:t>
      </w:r>
      <w:r w:rsidRPr="00CD0D8C">
        <w:rPr>
          <w:b/>
          <w:bCs/>
        </w:rPr>
        <w:t xml:space="preserve"> </w:t>
      </w:r>
      <w:r>
        <w:rPr>
          <w:b/>
          <w:bCs/>
        </w:rPr>
        <w:t>nie jest/n</w:t>
      </w:r>
      <w:r w:rsidR="00E34272" w:rsidRPr="00771021">
        <w:rPr>
          <w:b/>
          <w:bCs/>
        </w:rPr>
        <w:t>ie są wymienieni</w:t>
      </w:r>
      <w:r w:rsidR="00E34272">
        <w:t xml:space="preserve"> w wykazach określonych </w:t>
      </w:r>
      <w:r>
        <w:br/>
      </w:r>
      <w:r w:rsidR="00E34272">
        <w:t xml:space="preserve">w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="00E34272">
        <w:t>późn</w:t>
      </w:r>
      <w:proofErr w:type="spellEnd"/>
      <w:r w:rsidR="00E34272">
        <w:t>. zm.), zwanego dalej „</w:t>
      </w:r>
      <w:r w:rsidR="00E34272">
        <w:rPr>
          <w:b/>
          <w:bCs/>
        </w:rPr>
        <w:t>R</w:t>
      </w:r>
      <w:r w:rsidR="00E34272" w:rsidRPr="0034543A">
        <w:rPr>
          <w:b/>
          <w:bCs/>
        </w:rPr>
        <w:t>ozporządzeniem 765/2006</w:t>
      </w:r>
      <w:r w:rsidR="00E34272">
        <w:t xml:space="preserve">” 765/2006 </w:t>
      </w:r>
      <w:r>
        <w:br/>
      </w:r>
      <w:r w:rsidR="00E34272">
        <w:t xml:space="preserve">i rozporządzenia Rady (UE) nr 269/2014 z dnia 17 marca 2014 r. w sprawie środków ograniczających </w:t>
      </w:r>
      <w:r>
        <w:br/>
      </w:r>
      <w:r w:rsidR="00E34272">
        <w:t xml:space="preserve">w odniesieniu do działań podważających integralność terytorialną, suwerenność i niezależność Ukrainy lub im zagrażających (Dz. Urz. UE L 78 z 17.03.2014, str. 6, z </w:t>
      </w:r>
      <w:proofErr w:type="spellStart"/>
      <w:r w:rsidR="00E34272">
        <w:t>późn</w:t>
      </w:r>
      <w:proofErr w:type="spellEnd"/>
      <w:r w:rsidR="00E34272">
        <w:t>. zm.4), zwanego dalej „</w:t>
      </w:r>
      <w:r w:rsidR="00E34272">
        <w:rPr>
          <w:b/>
          <w:bCs/>
        </w:rPr>
        <w:t>R</w:t>
      </w:r>
      <w:r w:rsidR="00E34272" w:rsidRPr="00AB58FB">
        <w:rPr>
          <w:b/>
          <w:bCs/>
        </w:rPr>
        <w:t>ozporządzeniem 269/2014</w:t>
      </w:r>
      <w:r w:rsidR="00E34272">
        <w:t>”</w:t>
      </w:r>
      <w:r w:rsidR="00A44D9F">
        <w:t>;</w:t>
      </w:r>
    </w:p>
    <w:p w14:paraId="0345B7B0" w14:textId="28C6032E" w:rsidR="00E34272" w:rsidRPr="00771021" w:rsidRDefault="008F326B" w:rsidP="00E34272">
      <w:pPr>
        <w:numPr>
          <w:ilvl w:val="3"/>
          <w:numId w:val="5"/>
        </w:numPr>
        <w:suppressAutoHyphens/>
        <w:spacing w:before="120" w:after="0" w:line="240" w:lineRule="auto"/>
        <w:ind w:left="709" w:hanging="425"/>
        <w:jc w:val="both"/>
        <w:rPr>
          <w:color w:val="00B050"/>
        </w:rPr>
      </w:pPr>
      <w:r>
        <w:t>Wskazany na wstępie Wykonawca/Wykonawcy</w:t>
      </w:r>
      <w:r w:rsidRPr="00CD0D8C">
        <w:rPr>
          <w:b/>
          <w:bCs/>
        </w:rPr>
        <w:t xml:space="preserve"> </w:t>
      </w:r>
      <w:r>
        <w:rPr>
          <w:b/>
          <w:bCs/>
        </w:rPr>
        <w:t>nie jest/n</w:t>
      </w:r>
      <w:r w:rsidRPr="00771021">
        <w:rPr>
          <w:b/>
          <w:bCs/>
        </w:rPr>
        <w:t xml:space="preserve">ie są </w:t>
      </w:r>
      <w:r w:rsidR="00E34272" w:rsidRPr="00771021">
        <w:rPr>
          <w:b/>
          <w:bCs/>
        </w:rPr>
        <w:t>wpisani</w:t>
      </w:r>
      <w:r w:rsidR="00E34272" w:rsidRPr="00E34272">
        <w:t xml:space="preserve"> na listę, o której </w:t>
      </w:r>
      <w:r w:rsidR="00E34272">
        <w:t>mowa w art. 2 ustawy o przeciwdziałaniu wspieraniu agresji na Ukrainę - zwana dalej „</w:t>
      </w:r>
      <w:r w:rsidR="00E34272" w:rsidRPr="00E34272">
        <w:rPr>
          <w:b/>
          <w:bCs/>
        </w:rPr>
        <w:t>Listą”</w:t>
      </w:r>
      <w:r w:rsidR="00E34272">
        <w:rPr>
          <w:rStyle w:val="Odwoanieprzypisudolnego"/>
        </w:rPr>
        <w:footnoteReference w:id="1"/>
      </w:r>
      <w:r w:rsidR="00E34272">
        <w:t xml:space="preserve"> - rozstrzygającej </w:t>
      </w:r>
      <w:r>
        <w:br/>
      </w:r>
      <w:r w:rsidR="00E34272">
        <w:t xml:space="preserve">o zastosowaniu środka, o którym mowa w art. 1 pkt 3 wyżej wskazanej ustawy o przeciwdziałaniu wspieraniu agresji na Ukrainę; </w:t>
      </w:r>
    </w:p>
    <w:p w14:paraId="499EFD80" w14:textId="2286029E" w:rsidR="00A44D9F" w:rsidRDefault="0092248D" w:rsidP="00A44D9F">
      <w:pPr>
        <w:numPr>
          <w:ilvl w:val="3"/>
          <w:numId w:val="5"/>
        </w:numPr>
        <w:suppressAutoHyphens/>
        <w:spacing w:before="120" w:after="0" w:line="240" w:lineRule="auto"/>
        <w:ind w:left="709" w:hanging="425"/>
        <w:jc w:val="both"/>
        <w:rPr>
          <w:color w:val="00B050"/>
        </w:rPr>
      </w:pPr>
      <w:bookmarkStart w:id="1" w:name="_Hlk101640650"/>
      <w:r>
        <w:t>W odniesieniu do wskazanego na wstępie Wykonawcy/Wykonawców</w:t>
      </w:r>
      <w:r w:rsidRPr="00CD0D8C">
        <w:rPr>
          <w:b/>
          <w:bCs/>
        </w:rPr>
        <w:t xml:space="preserve"> </w:t>
      </w:r>
      <w:bookmarkEnd w:id="1"/>
      <w:r>
        <w:rPr>
          <w:b/>
          <w:bCs/>
        </w:rPr>
        <w:t>ż</w:t>
      </w:r>
      <w:r w:rsidR="00771021" w:rsidRPr="00CD0D8C">
        <w:rPr>
          <w:b/>
          <w:bCs/>
        </w:rPr>
        <w:t>adna z osób</w:t>
      </w:r>
      <w:r w:rsidR="00771021" w:rsidRPr="00CF6042">
        <w:t xml:space="preserve"> </w:t>
      </w:r>
      <w:r w:rsidR="00771021" w:rsidRPr="00CD0D8C">
        <w:rPr>
          <w:b/>
          <w:bCs/>
        </w:rPr>
        <w:t>wymienionych</w:t>
      </w:r>
      <w:r w:rsidR="00771021">
        <w:t xml:space="preserve"> </w:t>
      </w:r>
      <w:r>
        <w:br/>
      </w:r>
      <w:r w:rsidR="00771021">
        <w:t xml:space="preserve">w wykazach określonych w </w:t>
      </w:r>
      <w:r w:rsidR="00CF6042">
        <w:t>r</w:t>
      </w:r>
      <w:r w:rsidR="00771021">
        <w:t>ozporządzeniach</w:t>
      </w:r>
      <w:r w:rsidR="00CF6042" w:rsidRPr="00CF6042">
        <w:t xml:space="preserve"> </w:t>
      </w:r>
      <w:r w:rsidR="00CF6042">
        <w:t>Rady (WE)</w:t>
      </w:r>
      <w:r w:rsidR="00771021">
        <w:t xml:space="preserve">, o których mowa w pkt 1) powyżej </w:t>
      </w:r>
      <w:r w:rsidR="00CF6042">
        <w:t xml:space="preserve">(Rozporządzeniu </w:t>
      </w:r>
      <w:r w:rsidR="00771021">
        <w:t>765/2006 i Rozporządzeniu 269/2014</w:t>
      </w:r>
      <w:r w:rsidR="00CF6042">
        <w:t>)</w:t>
      </w:r>
      <w:r w:rsidR="00CF6042">
        <w:rPr>
          <w:color w:val="00B050"/>
        </w:rPr>
        <w:t xml:space="preserve"> </w:t>
      </w:r>
      <w:r w:rsidR="00A44D9F">
        <w:rPr>
          <w:color w:val="00B050"/>
        </w:rPr>
        <w:t xml:space="preserve">- </w:t>
      </w:r>
      <w:r w:rsidR="00A44D9F" w:rsidRPr="0092248D">
        <w:rPr>
          <w:b/>
          <w:bCs/>
        </w:rPr>
        <w:t>nie jest</w:t>
      </w:r>
      <w:r w:rsidR="00A44D9F" w:rsidRPr="00CF6042">
        <w:t xml:space="preserve"> </w:t>
      </w:r>
      <w:r w:rsidR="00A44D9F">
        <w:t xml:space="preserve">beneficjentem rzeczywistym </w:t>
      </w:r>
      <w:r w:rsidR="00A44D9F">
        <w:br/>
        <w:t xml:space="preserve">w rozumieniu ustawy z dnia 1 marca 2018 r. o przeciwdziałaniu praniu pieniędzy oraz finansowaniu terroryzmu (Dz. U. z 2022 r. poz. 593 i 655) albo będąc wprawdzie takim beneficjentem </w:t>
      </w:r>
      <w:r w:rsidR="00A44D9F">
        <w:br/>
        <w:t>od dnia 24 lutego 2022 r</w:t>
      </w:r>
    </w:p>
    <w:p w14:paraId="7BE88D9C" w14:textId="5165A8BD" w:rsidR="00E34272" w:rsidRPr="00A44D9F" w:rsidRDefault="00A44D9F" w:rsidP="00A44D9F">
      <w:pPr>
        <w:numPr>
          <w:ilvl w:val="3"/>
          <w:numId w:val="5"/>
        </w:numPr>
        <w:suppressAutoHyphens/>
        <w:spacing w:before="120" w:after="0" w:line="240" w:lineRule="auto"/>
        <w:ind w:left="709" w:hanging="425"/>
        <w:jc w:val="both"/>
        <w:rPr>
          <w:color w:val="00B050"/>
        </w:rPr>
      </w:pPr>
      <w:r>
        <w:t>W odniesieniu do wskazanego na wstępie Wykonawcy/Wykonawców</w:t>
      </w:r>
      <w:r w:rsidRPr="00CD0D8C">
        <w:rPr>
          <w:b/>
          <w:bCs/>
        </w:rPr>
        <w:t xml:space="preserve"> </w:t>
      </w:r>
      <w:r w:rsidR="00D939FB" w:rsidRPr="00CD0D8C">
        <w:rPr>
          <w:b/>
          <w:bCs/>
        </w:rPr>
        <w:t>żadna z osób wpisanych</w:t>
      </w:r>
      <w:r w:rsidR="00D939FB">
        <w:t xml:space="preserve"> na Listę, o której mowa w pkt 2) powyżej</w:t>
      </w:r>
      <w:bookmarkStart w:id="2" w:name="_Hlk101640024"/>
      <w:r w:rsidR="0092248D">
        <w:t xml:space="preserve"> </w:t>
      </w:r>
      <w:r>
        <w:t xml:space="preserve">- </w:t>
      </w:r>
      <w:r w:rsidR="00CF6042" w:rsidRPr="0092248D">
        <w:rPr>
          <w:b/>
          <w:bCs/>
        </w:rPr>
        <w:t>nie jest</w:t>
      </w:r>
      <w:r w:rsidR="00CF6042" w:rsidRPr="00CF6042">
        <w:t xml:space="preserve"> </w:t>
      </w:r>
      <w:r w:rsidR="00CF6042">
        <w:t xml:space="preserve">beneficjentem rzeczywistym w rozumieniu ustawy </w:t>
      </w:r>
      <w:r>
        <w:br/>
      </w:r>
      <w:r w:rsidR="00CF6042">
        <w:t>z dnia 1 marca 2018 r. o przeciwdziałaniu praniu pieniędzy oraz finansowaniu terroryzmu (Dz. U. z 2022 r. poz. 593 i 655)</w:t>
      </w:r>
      <w:r w:rsidR="0092248D">
        <w:t xml:space="preserve"> albo będąc wprawdzie takim beneficjentem </w:t>
      </w:r>
      <w:bookmarkEnd w:id="2"/>
      <w:r w:rsidR="00771021">
        <w:t>od dnia 24 lutego 2022 r.</w:t>
      </w:r>
      <w:r>
        <w:t xml:space="preserve"> - </w:t>
      </w:r>
      <w:r w:rsidRPr="00A44D9F">
        <w:rPr>
          <w:b/>
          <w:bCs/>
        </w:rPr>
        <w:t>nie została</w:t>
      </w:r>
      <w:r w:rsidR="00771021">
        <w:t xml:space="preserve"> wpisana na </w:t>
      </w:r>
      <w:r w:rsidR="00D939FB">
        <w:t>tę L</w:t>
      </w:r>
      <w:r w:rsidR="00771021">
        <w:t>istę na podstawie decyzji w sprawie wpisu na listę rozstrzygającej o zastosowaniu środka, o którym mowa w art. 1 pkt 3 ustawy o przeciwdziałaniu wspieraniu agresji na Ukrainę</w:t>
      </w:r>
      <w:r>
        <w:t>;</w:t>
      </w:r>
    </w:p>
    <w:p w14:paraId="56FC6BE5" w14:textId="6BD1EB20" w:rsidR="004576C5" w:rsidRPr="004576C5" w:rsidRDefault="00A44D9F" w:rsidP="004576C5">
      <w:pPr>
        <w:numPr>
          <w:ilvl w:val="3"/>
          <w:numId w:val="5"/>
        </w:numPr>
        <w:suppressAutoHyphens/>
        <w:spacing w:before="120" w:after="0" w:line="240" w:lineRule="auto"/>
        <w:ind w:left="709" w:hanging="425"/>
        <w:jc w:val="both"/>
        <w:rPr>
          <w:color w:val="00B050"/>
        </w:rPr>
      </w:pPr>
      <w:r>
        <w:t>W odniesieniu do wskazanego na wstępie Wykonawcy/Wykonawców</w:t>
      </w:r>
      <w:r w:rsidR="004576C5" w:rsidRPr="004576C5">
        <w:rPr>
          <w:b/>
          <w:bCs/>
        </w:rPr>
        <w:t xml:space="preserve"> </w:t>
      </w:r>
      <w:r w:rsidR="004576C5">
        <w:rPr>
          <w:b/>
          <w:bCs/>
        </w:rPr>
        <w:t>ż</w:t>
      </w:r>
      <w:r w:rsidR="004576C5" w:rsidRPr="00CD0D8C">
        <w:rPr>
          <w:b/>
          <w:bCs/>
        </w:rPr>
        <w:t>ad</w:t>
      </w:r>
      <w:r w:rsidR="004576C5">
        <w:rPr>
          <w:b/>
          <w:bCs/>
        </w:rPr>
        <w:t>en</w:t>
      </w:r>
      <w:r w:rsidR="004576C5" w:rsidRPr="00CD0D8C">
        <w:rPr>
          <w:b/>
          <w:bCs/>
        </w:rPr>
        <w:t xml:space="preserve"> z </w:t>
      </w:r>
      <w:r w:rsidR="004576C5">
        <w:rPr>
          <w:b/>
          <w:bCs/>
        </w:rPr>
        <w:t xml:space="preserve">podmiotów </w:t>
      </w:r>
      <w:r w:rsidR="004576C5" w:rsidRPr="00CD0D8C">
        <w:rPr>
          <w:b/>
          <w:bCs/>
        </w:rPr>
        <w:t>wymienionych</w:t>
      </w:r>
      <w:r w:rsidR="004576C5">
        <w:t xml:space="preserve"> w wykazach określonych w rozporządzeniach</w:t>
      </w:r>
      <w:r w:rsidR="004576C5" w:rsidRPr="00CF6042">
        <w:t xml:space="preserve"> </w:t>
      </w:r>
      <w:r w:rsidR="004576C5">
        <w:t xml:space="preserve">Rady (WE), o których mowa w pkt 1) </w:t>
      </w:r>
      <w:r w:rsidR="004576C5">
        <w:lastRenderedPageBreak/>
        <w:t>powyżej (Rozporządzeniu 765/2006 i Rozporządzeniu 269/2014)</w:t>
      </w:r>
      <w:r w:rsidR="004576C5">
        <w:rPr>
          <w:color w:val="00B050"/>
        </w:rPr>
        <w:t xml:space="preserve"> - </w:t>
      </w:r>
      <w:r w:rsidR="004576C5" w:rsidRPr="0092248D">
        <w:rPr>
          <w:b/>
          <w:bCs/>
        </w:rPr>
        <w:t>nie jest</w:t>
      </w:r>
      <w:r w:rsidR="004576C5">
        <w:rPr>
          <w:color w:val="00B050"/>
        </w:rPr>
        <w:t xml:space="preserve"> </w:t>
      </w:r>
      <w:r w:rsidR="00771021">
        <w:t xml:space="preserve">jednostką dominującą </w:t>
      </w:r>
      <w:r w:rsidR="004576C5">
        <w:br/>
      </w:r>
      <w:r w:rsidR="00771021">
        <w:t>w rozumieniu art. 3 ust. 1 pkt 37 ustawy z dnia 29 września 1994 r. o rachunkowości (Dz. U. z 2021 r. poz. 217, 2105 i 2106)</w:t>
      </w:r>
      <w:r w:rsidR="004576C5">
        <w:t>;</w:t>
      </w:r>
    </w:p>
    <w:p w14:paraId="2D2167BF" w14:textId="5F1C30B1" w:rsidR="00771021" w:rsidRPr="004576C5" w:rsidRDefault="004576C5" w:rsidP="004576C5">
      <w:pPr>
        <w:numPr>
          <w:ilvl w:val="3"/>
          <w:numId w:val="5"/>
        </w:numPr>
        <w:suppressAutoHyphens/>
        <w:spacing w:before="120" w:after="0" w:line="240" w:lineRule="auto"/>
        <w:ind w:left="709" w:hanging="425"/>
        <w:jc w:val="both"/>
        <w:rPr>
          <w:color w:val="00B050"/>
        </w:rPr>
      </w:pPr>
      <w:r>
        <w:t>W odniesieniu do wskazanego na wstępie Wykonawcy/Wykonawców</w:t>
      </w:r>
      <w:r w:rsidRPr="004576C5">
        <w:rPr>
          <w:b/>
          <w:bCs/>
        </w:rPr>
        <w:t xml:space="preserve"> żaden z podmiotów wpisanych</w:t>
      </w:r>
      <w:r>
        <w:t xml:space="preserve"> na Listę, o której mowa w pkt 2) powyżej - </w:t>
      </w:r>
      <w:r w:rsidRPr="004576C5">
        <w:rPr>
          <w:b/>
          <w:bCs/>
        </w:rPr>
        <w:t>nie jest</w:t>
      </w:r>
      <w:r>
        <w:t xml:space="preserve"> jednostką dominującą w rozumieniu </w:t>
      </w:r>
      <w:r>
        <w:br/>
        <w:t>art. 3 ust. 1 pkt 37 ustawy z dnia 29 września 1994 r. o rachunkowości (Dz. U. z 2021 r. poz. 217, 2105 i 2106)</w:t>
      </w:r>
      <w:r w:rsidRPr="004576C5">
        <w:t xml:space="preserve"> </w:t>
      </w:r>
      <w:r>
        <w:t xml:space="preserve">albo będąc wprawdzie taką jednostką dominującą </w:t>
      </w:r>
      <w:r w:rsidR="008F326B">
        <w:t>o</w:t>
      </w:r>
      <w:r w:rsidR="00771021">
        <w:t xml:space="preserve">d dnia 24 lutego 2022 r., </w:t>
      </w:r>
      <w:r w:rsidR="008F326B">
        <w:t xml:space="preserve">nie </w:t>
      </w:r>
      <w:r w:rsidR="00771021">
        <w:t xml:space="preserve">został wpisany na </w:t>
      </w:r>
      <w:r w:rsidR="008F326B">
        <w:t>tę L</w:t>
      </w:r>
      <w:r w:rsidR="00771021">
        <w:t xml:space="preserve">istę na podstawie decyzji w sprawie wpisu na listę rozstrzygającej o zastosowaniu środka, </w:t>
      </w:r>
      <w:r w:rsidR="008F326B">
        <w:br/>
      </w:r>
      <w:r w:rsidR="00771021">
        <w:t>o którym mowa w art. 1 pkt 3 ustawy</w:t>
      </w:r>
      <w:r w:rsidR="00771021" w:rsidRPr="006432C7">
        <w:t xml:space="preserve"> </w:t>
      </w:r>
      <w:r w:rsidR="00771021">
        <w:t>o przeciwdziałaniu wspieraniu agresji na Ukrainę.</w:t>
      </w:r>
    </w:p>
    <w:p w14:paraId="175632D5" w14:textId="4F74C24B" w:rsidR="00AF4B75" w:rsidRDefault="00AF4B75" w:rsidP="00AF4B75">
      <w:pPr>
        <w:jc w:val="both"/>
        <w:rPr>
          <w:b/>
          <w:bCs/>
        </w:rPr>
      </w:pPr>
    </w:p>
    <w:p w14:paraId="4D4E9521" w14:textId="2B7E5C1E" w:rsidR="008F326B" w:rsidRPr="008F326B" w:rsidRDefault="008F326B" w:rsidP="008F326B">
      <w:pPr>
        <w:rPr>
          <w:sz w:val="16"/>
          <w:szCs w:val="16"/>
        </w:rPr>
      </w:pPr>
      <w:r w:rsidRPr="00402F3A">
        <w:t>………………………………….., dnia ………………………………..</w:t>
      </w:r>
      <w:r>
        <w:rPr>
          <w:b/>
          <w:bCs/>
        </w:rPr>
        <w:br/>
      </w:r>
      <w:r>
        <w:rPr>
          <w:sz w:val="16"/>
          <w:szCs w:val="16"/>
        </w:rPr>
        <w:t>/miejscowość/</w:t>
      </w:r>
    </w:p>
    <w:p w14:paraId="2CAE7F91" w14:textId="3D60B6FE" w:rsidR="008F326B" w:rsidRDefault="008F326B" w:rsidP="00AF4B75">
      <w:pPr>
        <w:jc w:val="both"/>
        <w:rPr>
          <w:b/>
          <w:bCs/>
        </w:rPr>
      </w:pPr>
    </w:p>
    <w:p w14:paraId="4258F588" w14:textId="6CB9B6B0" w:rsidR="008F326B" w:rsidRPr="008F326B" w:rsidRDefault="008F326B" w:rsidP="008F326B">
      <w:pPr>
        <w:jc w:val="right"/>
        <w:rPr>
          <w:sz w:val="16"/>
          <w:szCs w:val="16"/>
        </w:rPr>
      </w:pPr>
      <w:r w:rsidRPr="00402F3A">
        <w:t>………………………………………………………………………………….</w:t>
      </w:r>
      <w:r w:rsidRPr="00402F3A">
        <w:br/>
      </w:r>
      <w:r>
        <w:rPr>
          <w:sz w:val="16"/>
          <w:szCs w:val="16"/>
        </w:rPr>
        <w:t xml:space="preserve">/podpis osoby/osób </w:t>
      </w:r>
      <w:r w:rsidR="00305B85">
        <w:rPr>
          <w:sz w:val="16"/>
          <w:szCs w:val="16"/>
        </w:rPr>
        <w:t xml:space="preserve">uprawnionych </w:t>
      </w:r>
      <w:r w:rsidR="00305B85">
        <w:rPr>
          <w:sz w:val="16"/>
          <w:szCs w:val="16"/>
        </w:rPr>
        <w:br/>
        <w:t xml:space="preserve">do reprezentowania </w:t>
      </w:r>
      <w:r>
        <w:rPr>
          <w:sz w:val="16"/>
          <w:szCs w:val="16"/>
        </w:rPr>
        <w:t>Wykonawcy/Wykonawców/</w:t>
      </w:r>
    </w:p>
    <w:sectPr w:rsidR="008F326B" w:rsidRPr="008F326B" w:rsidSect="00E34272">
      <w:footerReference w:type="default" r:id="rId8"/>
      <w:headerReference w:type="first" r:id="rId9"/>
      <w:footerReference w:type="first" r:id="rId10"/>
      <w:pgSz w:w="11906" w:h="16838"/>
      <w:pgMar w:top="820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70ABB" w14:textId="77777777" w:rsidR="00D21BAE" w:rsidRDefault="00D21BAE" w:rsidP="008D705A">
      <w:pPr>
        <w:spacing w:after="0" w:line="240" w:lineRule="auto"/>
      </w:pPr>
      <w:r>
        <w:separator/>
      </w:r>
    </w:p>
  </w:endnote>
  <w:endnote w:type="continuationSeparator" w:id="0">
    <w:p w14:paraId="1E352BEF" w14:textId="77777777" w:rsidR="00D21BAE" w:rsidRDefault="00D21BAE" w:rsidP="008D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680030"/>
      <w:docPartObj>
        <w:docPartGallery w:val="Page Numbers (Bottom of Page)"/>
        <w:docPartUnique/>
      </w:docPartObj>
    </w:sdtPr>
    <w:sdtEndPr/>
    <w:sdtContent>
      <w:p w14:paraId="36DF87C4" w14:textId="4ABBED7A" w:rsidR="00305B85" w:rsidRDefault="00305B85" w:rsidP="00305B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73">
          <w:rPr>
            <w:noProof/>
          </w:rPr>
          <w:t>2</w:t>
        </w:r>
        <w:r>
          <w:fldChar w:fldCharType="end"/>
        </w:r>
      </w:p>
    </w:sdtContent>
  </w:sdt>
  <w:p w14:paraId="0F046691" w14:textId="77777777" w:rsidR="00305B85" w:rsidRDefault="00305B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203994"/>
      <w:docPartObj>
        <w:docPartGallery w:val="Page Numbers (Bottom of Page)"/>
        <w:docPartUnique/>
      </w:docPartObj>
    </w:sdtPr>
    <w:sdtEndPr/>
    <w:sdtContent>
      <w:p w14:paraId="33E3AB33" w14:textId="52564CAE" w:rsidR="00D514F0" w:rsidRDefault="00D514F0" w:rsidP="00D514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73">
          <w:rPr>
            <w:noProof/>
          </w:rPr>
          <w:t>1</w:t>
        </w:r>
        <w:r>
          <w:fldChar w:fldCharType="end"/>
        </w:r>
      </w:p>
    </w:sdtContent>
  </w:sdt>
  <w:p w14:paraId="7D8D6188" w14:textId="77777777" w:rsidR="00D514F0" w:rsidRDefault="00D51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65A1F" w14:textId="77777777" w:rsidR="00D21BAE" w:rsidRDefault="00D21BAE" w:rsidP="008D705A">
      <w:pPr>
        <w:spacing w:after="0" w:line="240" w:lineRule="auto"/>
      </w:pPr>
      <w:r>
        <w:separator/>
      </w:r>
    </w:p>
  </w:footnote>
  <w:footnote w:type="continuationSeparator" w:id="0">
    <w:p w14:paraId="0BFBFB37" w14:textId="77777777" w:rsidR="00D21BAE" w:rsidRDefault="00D21BAE" w:rsidP="008D705A">
      <w:pPr>
        <w:spacing w:after="0" w:line="240" w:lineRule="auto"/>
      </w:pPr>
      <w:r>
        <w:continuationSeparator/>
      </w:r>
    </w:p>
  </w:footnote>
  <w:footnote w:id="1">
    <w:p w14:paraId="24A49AEE" w14:textId="276F3E04" w:rsidR="00E34272" w:rsidRPr="00FB2F19" w:rsidRDefault="00E34272" w:rsidP="008F326B">
      <w:pPr>
        <w:pStyle w:val="Tekstprzypisudolnego"/>
        <w:spacing w:before="120"/>
        <w:jc w:val="both"/>
        <w:rPr>
          <w:sz w:val="16"/>
          <w:szCs w:val="16"/>
        </w:rPr>
      </w:pPr>
      <w:r w:rsidRPr="00FB2F19">
        <w:rPr>
          <w:rStyle w:val="Odwoanieprzypisudolnego"/>
          <w:sz w:val="16"/>
          <w:szCs w:val="16"/>
        </w:rPr>
        <w:footnoteRef/>
      </w:r>
      <w:r w:rsidRPr="00FB2F19">
        <w:rPr>
          <w:sz w:val="16"/>
          <w:szCs w:val="16"/>
        </w:rPr>
        <w:t xml:space="preserve"> Wskazana lista jest prowadzona przez ministra właściwego do spraw wewnętrznych. Lista jest publikowana w Biuletynie Informacji Publicznej </w:t>
      </w:r>
      <w:r w:rsidR="008F326B">
        <w:rPr>
          <w:sz w:val="16"/>
          <w:szCs w:val="16"/>
        </w:rPr>
        <w:br/>
      </w:r>
      <w:r w:rsidRPr="00FB2F19">
        <w:rPr>
          <w:sz w:val="16"/>
          <w:szCs w:val="16"/>
        </w:rPr>
        <w:t xml:space="preserve">na stronie podmiotowej ministra właściwego do spraw wewnętrznych. Lista zawiera oznaczenie osoby lub podmiotu, wobec których stosuje się środki, o których mowa w art. 1 ustawy z dnia 13.04.2022 r. o szczególnych rozwiązaniach w zakresie przeciwdziałania wspieraniu agresji na Ukrainę </w:t>
      </w:r>
      <w:r w:rsidR="008F326B">
        <w:rPr>
          <w:sz w:val="16"/>
          <w:szCs w:val="16"/>
        </w:rPr>
        <w:br/>
      </w:r>
      <w:r w:rsidRPr="00FB2F19">
        <w:rPr>
          <w:sz w:val="16"/>
          <w:szCs w:val="16"/>
        </w:rPr>
        <w:t>oraz służących ochronie bezpieczeństwa narodowego (Dz. U. 2022 poz. 835), wraz z rozstrzygnięciem, który z tych środków ma do nich zastosowanie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81311" w14:textId="09161516" w:rsidR="00305B85" w:rsidRPr="00DF1F83" w:rsidRDefault="00305B85" w:rsidP="00305B85">
    <w:pPr>
      <w:pStyle w:val="Nagwek"/>
      <w:jc w:val="both"/>
      <w:rPr>
        <w:rFonts w:ascii="Calibri" w:hAnsi="Calibri"/>
      </w:rPr>
    </w:pPr>
    <w:bookmarkStart w:id="3" w:name="_Hlk76868602"/>
    <w:r w:rsidRPr="008E621C">
      <w:rPr>
        <w:rFonts w:ascii="Calibri" w:hAnsi="Calibri" w:cs="Calibri"/>
      </w:rPr>
      <w:t xml:space="preserve">Dotyczy: </w:t>
    </w:r>
    <w:bookmarkStart w:id="4" w:name="_Hlk17045642"/>
    <w:r w:rsidR="00A65A32" w:rsidRPr="007813DD">
      <w:rPr>
        <w:rFonts w:ascii="Calibri" w:hAnsi="Calibri" w:cs="Calibri"/>
      </w:rPr>
      <w:t xml:space="preserve">Zapytanie ofertowe </w:t>
    </w:r>
    <w:r w:rsidR="00A65A32" w:rsidRPr="0003242C">
      <w:rPr>
        <w:rFonts w:ascii="Calibri" w:hAnsi="Calibri" w:cs="Calibri"/>
      </w:rPr>
      <w:t>sygnatura nr ZP/</w:t>
    </w:r>
    <w:proofErr w:type="spellStart"/>
    <w:r w:rsidR="00AD1673">
      <w:rPr>
        <w:rFonts w:ascii="Calibri" w:hAnsi="Calibri" w:cs="Calibri"/>
      </w:rPr>
      <w:t>WBiHZ</w:t>
    </w:r>
    <w:proofErr w:type="spellEnd"/>
    <w:r w:rsidR="00AD1673">
      <w:rPr>
        <w:rFonts w:ascii="Calibri" w:hAnsi="Calibri" w:cs="Calibri"/>
      </w:rPr>
      <w:t>/851-852/2022</w:t>
    </w:r>
    <w:r w:rsidR="00A65A32" w:rsidRPr="0003242C">
      <w:rPr>
        <w:rFonts w:ascii="Calibri" w:hAnsi="Calibri" w:cs="Calibri"/>
      </w:rPr>
      <w:t xml:space="preserve"> na dostawę </w:t>
    </w:r>
    <w:r w:rsidR="00AD1673">
      <w:rPr>
        <w:rFonts w:ascii="Calibri" w:hAnsi="Calibri" w:cs="Calibri"/>
      </w:rPr>
      <w:t>zestawu: Mikroskop naukowo-badawczy fluorescencyjny z wyposażeniem oraz Skaner preparatów histologicznych.</w:t>
    </w:r>
    <w:r w:rsidR="00A65A32" w:rsidRPr="008E621C">
      <w:rPr>
        <w:rFonts w:ascii="Calibri" w:hAnsi="Calibri" w:cs="Calibri"/>
      </w:rPr>
      <w:t xml:space="preserve"> </w:t>
    </w:r>
  </w:p>
  <w:bookmarkEnd w:id="4"/>
  <w:p w14:paraId="034E667E" w14:textId="328355A9" w:rsidR="008D705A" w:rsidRPr="008D705A" w:rsidRDefault="00D56CF9" w:rsidP="00ED168F">
    <w:pPr>
      <w:tabs>
        <w:tab w:val="center" w:pos="4536"/>
        <w:tab w:val="right" w:pos="9072"/>
      </w:tabs>
      <w:spacing w:before="240" w:after="0" w:line="240" w:lineRule="auto"/>
      <w:ind w:right="283"/>
      <w:rPr>
        <w:rFonts w:cstheme="minorHAnsi"/>
      </w:rPr>
    </w:pPr>
    <w:r>
      <w:rPr>
        <w:rFonts w:cstheme="minorHAnsi"/>
      </w:rPr>
      <w:t xml:space="preserve">Załącznik nr </w:t>
    </w:r>
    <w:r w:rsidR="00A65A32">
      <w:rPr>
        <w:rFonts w:cstheme="minorHAnsi"/>
      </w:rPr>
      <w:t>4</w:t>
    </w:r>
    <w:r>
      <w:rPr>
        <w:rFonts w:cstheme="minorHAnsi"/>
      </w:rPr>
      <w:t xml:space="preserve"> </w:t>
    </w:r>
    <w:r w:rsidR="00305B85">
      <w:rPr>
        <w:rFonts w:cstheme="minorHAnsi"/>
      </w:rPr>
      <w:t>dokumentu Z</w:t>
    </w:r>
    <w:r w:rsidR="00803F44">
      <w:rPr>
        <w:rFonts w:cstheme="minorHAnsi"/>
      </w:rPr>
      <w:t xml:space="preserve">apytania ofertowego </w:t>
    </w:r>
    <w:r>
      <w:rPr>
        <w:rFonts w:cstheme="minorHAnsi"/>
      </w:rPr>
      <w:t xml:space="preserve">  </w:t>
    </w:r>
  </w:p>
  <w:bookmarkEnd w:id="3"/>
  <w:p w14:paraId="1A58F22F" w14:textId="6D8ACE6E" w:rsidR="008D705A" w:rsidRDefault="008D705A">
    <w:pPr>
      <w:pStyle w:val="Nagwek"/>
    </w:pPr>
  </w:p>
  <w:p w14:paraId="39C9DD0F" w14:textId="77777777" w:rsidR="008D705A" w:rsidRDefault="008D705A" w:rsidP="008D705A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color w:val="auto"/>
      </w:rPr>
    </w:lvl>
  </w:abstractNum>
  <w:abstractNum w:abstractNumId="1" w15:restartNumberingAfterBreak="0">
    <w:nsid w:val="04985C43"/>
    <w:multiLevelType w:val="hybridMultilevel"/>
    <w:tmpl w:val="6A68A790"/>
    <w:lvl w:ilvl="0" w:tplc="5CFEFA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81C88"/>
    <w:multiLevelType w:val="hybridMultilevel"/>
    <w:tmpl w:val="4F9EB08A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310796"/>
    <w:multiLevelType w:val="hybridMultilevel"/>
    <w:tmpl w:val="1B749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22E996">
      <w:start w:val="1"/>
      <w:numFmt w:val="decimal"/>
      <w:lvlText w:val="%2)"/>
      <w:lvlJc w:val="left"/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3E699BE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8C4A9D74">
      <w:start w:val="1"/>
      <w:numFmt w:val="lowerLetter"/>
      <w:lvlText w:val="%5)"/>
      <w:lvlJc w:val="left"/>
      <w:pPr>
        <w:ind w:left="36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809E8"/>
    <w:multiLevelType w:val="hybridMultilevel"/>
    <w:tmpl w:val="1C0096EE"/>
    <w:lvl w:ilvl="0" w:tplc="5CFEFA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25001"/>
    <w:multiLevelType w:val="hybridMultilevel"/>
    <w:tmpl w:val="DD56D4A8"/>
    <w:lvl w:ilvl="0" w:tplc="F022E99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1B"/>
    <w:rsid w:val="0003242C"/>
    <w:rsid w:val="00092C07"/>
    <w:rsid w:val="00154207"/>
    <w:rsid w:val="00181354"/>
    <w:rsid w:val="001B30D7"/>
    <w:rsid w:val="001C7842"/>
    <w:rsid w:val="002405E1"/>
    <w:rsid w:val="00254B00"/>
    <w:rsid w:val="002F6DF6"/>
    <w:rsid w:val="00305B85"/>
    <w:rsid w:val="00305FF7"/>
    <w:rsid w:val="0036400A"/>
    <w:rsid w:val="003A7840"/>
    <w:rsid w:val="00402F3A"/>
    <w:rsid w:val="00426667"/>
    <w:rsid w:val="004576C5"/>
    <w:rsid w:val="006A5D04"/>
    <w:rsid w:val="00771021"/>
    <w:rsid w:val="00803F44"/>
    <w:rsid w:val="008068CC"/>
    <w:rsid w:val="0087216E"/>
    <w:rsid w:val="008D705A"/>
    <w:rsid w:val="008F326B"/>
    <w:rsid w:val="0092248D"/>
    <w:rsid w:val="00926C8E"/>
    <w:rsid w:val="00960635"/>
    <w:rsid w:val="00A44D9F"/>
    <w:rsid w:val="00A65A32"/>
    <w:rsid w:val="00AD1673"/>
    <w:rsid w:val="00AF4B75"/>
    <w:rsid w:val="00CD0D8C"/>
    <w:rsid w:val="00CF6042"/>
    <w:rsid w:val="00D04EFF"/>
    <w:rsid w:val="00D21BAE"/>
    <w:rsid w:val="00D26D1B"/>
    <w:rsid w:val="00D514F0"/>
    <w:rsid w:val="00D56CF9"/>
    <w:rsid w:val="00D939FB"/>
    <w:rsid w:val="00DD01C2"/>
    <w:rsid w:val="00E207B0"/>
    <w:rsid w:val="00E34272"/>
    <w:rsid w:val="00E932A4"/>
    <w:rsid w:val="00ED168F"/>
    <w:rsid w:val="00F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07525E"/>
  <w15:chartTrackingRefBased/>
  <w15:docId w15:val="{9A448A49-D352-45E6-A7F1-06D37C8D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05A"/>
  </w:style>
  <w:style w:type="paragraph" w:styleId="Stopka">
    <w:name w:val="footer"/>
    <w:basedOn w:val="Normalny"/>
    <w:link w:val="StopkaZnak"/>
    <w:uiPriority w:val="99"/>
    <w:unhideWhenUsed/>
    <w:rsid w:val="008D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05A"/>
  </w:style>
  <w:style w:type="table" w:styleId="Tabela-Siatka">
    <w:name w:val="Table Grid"/>
    <w:basedOn w:val="Standardowy"/>
    <w:uiPriority w:val="39"/>
    <w:rsid w:val="008D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54B0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4266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66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2666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D5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D247E-6FF0-4E85-8279-823119DA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Spychala</dc:creator>
  <cp:keywords/>
  <dc:description/>
  <cp:lastModifiedBy>Anna Romanowska</cp:lastModifiedBy>
  <cp:revision>3</cp:revision>
  <dcterms:created xsi:type="dcterms:W3CDTF">2022-08-09T10:53:00Z</dcterms:created>
  <dcterms:modified xsi:type="dcterms:W3CDTF">2022-09-16T08:16:00Z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2022-07-27T13:07:54Z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70db6174-96af-4447-bdb5-ebbd65dd53d7</vt:lpwstr>
  </property>
  <property fmtid="{D5CDD505-2E9C-101B-9397-08002B2CF9AE}" pid="8" name="MSIP_Label_50945193-57ff-457d-9504-518e9bfb59a9_ContentBits">
    <vt:lpwstr>0</vt:lpwstr>
  </property>
</Properties>
</file>