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2A4" w:rsidRDefault="00385C19" w:rsidP="005652A4">
      <w:pPr>
        <w:spacing w:before="360"/>
        <w:jc w:val="center"/>
        <w:rPr>
          <w:rFonts w:ascii="Arial Black" w:hAnsi="Arial Black"/>
          <w:b/>
          <w:sz w:val="32"/>
          <w:szCs w:val="32"/>
        </w:rPr>
      </w:pPr>
      <w:r>
        <w:fldChar w:fldCharType="begin"/>
      </w:r>
      <w:r>
        <w:instrText xml:space="preserve"> INCLUDEPICTURE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 w:rsidR="00FA5BA7">
        <w:fldChar w:fldCharType="begin"/>
      </w:r>
      <w:r w:rsidR="00FA5BA7">
        <w:instrText xml:space="preserve"> INCLUDEPICTURE  "http://www.zut.edu.pl/fileadmin/pliki/bp/logo5.jpg" \* MERGEFORMATINET </w:instrText>
      </w:r>
      <w:r w:rsidR="00FA5BA7">
        <w:fldChar w:fldCharType="separate"/>
      </w:r>
      <w:r w:rsidR="00816075">
        <w:fldChar w:fldCharType="begin"/>
      </w:r>
      <w:r w:rsidR="00816075">
        <w:instrText xml:space="preserve"> INCLUDEPICTURE  "http://www.zut.edu.pl/fileadmin/pliki/bp/logo5.jpg" \* MERGEFORMATINET </w:instrText>
      </w:r>
      <w:r w:rsidR="00816075">
        <w:fldChar w:fldCharType="separate"/>
      </w:r>
      <w:r w:rsidR="005B603F">
        <w:fldChar w:fldCharType="begin"/>
      </w:r>
      <w:r w:rsidR="005B603F">
        <w:instrText xml:space="preserve"> INCLUDEPICTURE  "http://www.zut.edu.pl/fileadmin/pliki/bp/logo5.jpg" \* MERGEFORMATINET </w:instrText>
      </w:r>
      <w:r w:rsidR="005B603F">
        <w:fldChar w:fldCharType="separate"/>
      </w:r>
      <w:r w:rsidR="00C81E28">
        <w:fldChar w:fldCharType="begin"/>
      </w:r>
      <w:r w:rsidR="00C81E28">
        <w:instrText xml:space="preserve"> INCLUDEPICTURE  "http://www.zut.edu.pl/fileadmin/pliki/bp/logo5.jpg" \* MERGEFORMATINET </w:instrText>
      </w:r>
      <w:r w:rsidR="00C81E28">
        <w:fldChar w:fldCharType="separate"/>
      </w:r>
      <w:r w:rsidR="00887D76">
        <w:fldChar w:fldCharType="begin"/>
      </w:r>
      <w:r w:rsidR="00887D76">
        <w:instrText xml:space="preserve"> INCLUDEPICTURE  "http://www.zut.edu.pl/fileadmin/pliki/bp/logo5.jpg" \* MERGEFORMATINET </w:instrText>
      </w:r>
      <w:r w:rsidR="00887D76">
        <w:fldChar w:fldCharType="separate"/>
      </w:r>
      <w:r w:rsidR="00D3099C">
        <w:fldChar w:fldCharType="begin"/>
      </w:r>
      <w:r w:rsidR="00D3099C">
        <w:instrText xml:space="preserve"> INCLUDEPICTURE  "http://www.zut.edu.pl/fileadmin/pliki/bp/logo5.jpg" \* MERGEFORMATINET </w:instrText>
      </w:r>
      <w:r w:rsidR="00D3099C">
        <w:fldChar w:fldCharType="separate"/>
      </w:r>
      <w:r w:rsidR="006635C5">
        <w:fldChar w:fldCharType="begin"/>
      </w:r>
      <w:r w:rsidR="006635C5">
        <w:instrText xml:space="preserve"> INCLUDEPICTURE  "http://www.zut.edu.pl/fileadmin/pliki/bp/logo5.jpg" \* MERGEFORMATINET </w:instrText>
      </w:r>
      <w:r w:rsidR="006635C5">
        <w:fldChar w:fldCharType="separate"/>
      </w:r>
      <w:r w:rsidR="007605AA">
        <w:fldChar w:fldCharType="begin"/>
      </w:r>
      <w:r w:rsidR="007605AA">
        <w:instrText xml:space="preserve"> INCLUDEPICTURE  "http://www.zut.edu.pl/fileadmin/pliki/bp/logo5.jpg" \* MERGEFORMATINET </w:instrText>
      </w:r>
      <w:r w:rsidR="007605AA">
        <w:fldChar w:fldCharType="separate"/>
      </w:r>
      <w:r w:rsidR="00952C6F">
        <w:fldChar w:fldCharType="begin"/>
      </w:r>
      <w:r w:rsidR="00952C6F">
        <w:instrText xml:space="preserve"> INCLUDEPICTURE  "http://www.zut.edu.pl/fileadmin/pliki/bp/logo5.jpg" \* MERGEFORMATINET </w:instrText>
      </w:r>
      <w:r w:rsidR="00952C6F">
        <w:fldChar w:fldCharType="separate"/>
      </w:r>
      <w:r w:rsidR="006A3FDA">
        <w:fldChar w:fldCharType="begin"/>
      </w:r>
      <w:r w:rsidR="006A3FDA">
        <w:instrText xml:space="preserve"> INCLUDEPICTURE  "http://www.zut.edu.pl/fileadmin/pliki/bp/logo5.jpg" \* MERGEFORMATINET </w:instrText>
      </w:r>
      <w:r w:rsidR="006A3FDA">
        <w:fldChar w:fldCharType="separate"/>
      </w:r>
      <w:r w:rsidR="00D241D9">
        <w:fldChar w:fldCharType="begin"/>
      </w:r>
      <w:r w:rsidR="00D241D9">
        <w:instrText xml:space="preserve"> INCLUDEPICTURE  "http://www.zut.edu.pl/fileadmin/pliki/bp/logo5.jpg" \* MERGEFORMATINET </w:instrText>
      </w:r>
      <w:r w:rsidR="00D241D9">
        <w:fldChar w:fldCharType="separate"/>
      </w:r>
      <w:r w:rsidR="00EE27DF">
        <w:fldChar w:fldCharType="begin"/>
      </w:r>
      <w:r w:rsidR="00EE27DF">
        <w:instrText xml:space="preserve"> INCLUDEPICTURE  "http://www.zut.edu.pl/fileadmin/pliki/bp/logo5.jpg" \* MERGEFORMATINET </w:instrText>
      </w:r>
      <w:r w:rsidR="00EE27DF">
        <w:fldChar w:fldCharType="separate"/>
      </w:r>
      <w:r w:rsidR="00075B69">
        <w:fldChar w:fldCharType="begin"/>
      </w:r>
      <w:r w:rsidR="00075B69">
        <w:instrText xml:space="preserve"> INCLUDEPICTURE  "http://www.zut.edu.pl/fileadmin/pliki/bp/logo5.jpg" \* MERGEFORMATINET </w:instrText>
      </w:r>
      <w:r w:rsidR="00075B69">
        <w:fldChar w:fldCharType="separate"/>
      </w:r>
      <w:r w:rsidR="003747DD">
        <w:fldChar w:fldCharType="begin"/>
      </w:r>
      <w:r w:rsidR="003747DD">
        <w:instrText xml:space="preserve"> INCLUDEPICTURE  "http://www.zut.edu.pl/fileadmin/pliki/bp/logo5.jpg" \* MERGEFORMATINET </w:instrText>
      </w:r>
      <w:r w:rsidR="003747DD">
        <w:fldChar w:fldCharType="separate"/>
      </w:r>
      <w:r w:rsidR="00212BDC">
        <w:fldChar w:fldCharType="begin"/>
      </w:r>
      <w:r w:rsidR="00212BDC">
        <w:instrText xml:space="preserve"> INCLUDEPICTURE  "http://www.zut.edu.pl/fileadmin/pliki/bp/logo5.jpg" \* MERGEFORMATINET </w:instrText>
      </w:r>
      <w:r w:rsidR="00212BDC">
        <w:fldChar w:fldCharType="separate"/>
      </w:r>
      <w:r w:rsidR="008F356E">
        <w:fldChar w:fldCharType="begin"/>
      </w:r>
      <w:r w:rsidR="008F356E">
        <w:instrText xml:space="preserve"> INCLUDEPICTURE  "http://www.zut.edu.pl/fileadmin/pliki/bp/logo5.jpg" \* MERGEFORMATINET </w:instrText>
      </w:r>
      <w:r w:rsidR="008F356E">
        <w:fldChar w:fldCharType="separate"/>
      </w:r>
      <w:r w:rsidR="00977AC3">
        <w:fldChar w:fldCharType="begin"/>
      </w:r>
      <w:r w:rsidR="00977AC3">
        <w:instrText xml:space="preserve"> INCLUDEPICTURE  "http://www.zut.edu.pl/fileadmin/pliki/bp/logo5.jpg" \* MERGEFORMATINET </w:instrText>
      </w:r>
      <w:r w:rsidR="00977AC3">
        <w:fldChar w:fldCharType="separate"/>
      </w:r>
      <w:r w:rsidR="00AA6B25">
        <w:fldChar w:fldCharType="begin"/>
      </w:r>
      <w:r w:rsidR="00AA6B25">
        <w:instrText xml:space="preserve"> INCLUDEPICTURE  "http://www.zut.edu.pl/fileadmin/pliki/bp/logo5.jpg" \* MERGEFORMATINET </w:instrText>
      </w:r>
      <w:r w:rsidR="00AA6B25">
        <w:fldChar w:fldCharType="separate"/>
      </w:r>
      <w:r w:rsidR="00C5620F">
        <w:fldChar w:fldCharType="begin"/>
      </w:r>
      <w:r w:rsidR="00C5620F">
        <w:instrText xml:space="preserve"> INCLUDEPICTURE  "http://www.zut.edu.pl/fileadmin/pliki/bp/logo5.jpg" \* MERGEFORMATINET </w:instrText>
      </w:r>
      <w:r w:rsidR="00C5620F">
        <w:fldChar w:fldCharType="separate"/>
      </w:r>
      <w:r w:rsidR="00141355">
        <w:fldChar w:fldCharType="begin"/>
      </w:r>
      <w:r w:rsidR="00141355">
        <w:instrText xml:space="preserve"> INCLUDEPICTURE  "http://www.zut.edu.pl/fileadmin/pliki/bp/logo5.jpg" \* MERGEFORMATINET </w:instrText>
      </w:r>
      <w:r w:rsidR="00141355">
        <w:fldChar w:fldCharType="separate"/>
      </w:r>
      <w:r w:rsidR="00E46CF1">
        <w:fldChar w:fldCharType="begin"/>
      </w:r>
      <w:r w:rsidR="00E46CF1">
        <w:instrText xml:space="preserve"> INCLUDEPICTURE  "http://www.zut.edu.pl/fileadmin/pliki/bp/logo5.jpg" \* MERGEFORMATINET </w:instrText>
      </w:r>
      <w:r w:rsidR="00E46CF1">
        <w:fldChar w:fldCharType="separate"/>
      </w:r>
      <w:r w:rsidR="00721092">
        <w:fldChar w:fldCharType="begin"/>
      </w:r>
      <w:r w:rsidR="00721092">
        <w:instrText xml:space="preserve"> INCLUDEPICTURE  "http://www.zut.edu.pl/fileadmin/pliki/bp/logo5.jpg" \* MERGEFORMATINET </w:instrText>
      </w:r>
      <w:r w:rsidR="00721092">
        <w:fldChar w:fldCharType="separate"/>
      </w:r>
      <w:r w:rsidR="00A32B9F">
        <w:fldChar w:fldCharType="begin"/>
      </w:r>
      <w:r w:rsidR="00A32B9F">
        <w:instrText xml:space="preserve"> INCLUDEPICTURE  "http://www.zut.edu.pl/fileadmin/pliki/bp/logo5.jpg" \* MERGEFORMATINET </w:instrText>
      </w:r>
      <w:r w:rsidR="00A32B9F">
        <w:fldChar w:fldCharType="separate"/>
      </w:r>
      <w:r w:rsidR="005C08DD">
        <w:fldChar w:fldCharType="begin"/>
      </w:r>
      <w:r w:rsidR="005C08DD">
        <w:instrText xml:space="preserve"> INCLUDEPICTURE  "http://www.zut.edu.pl/fileadmin/pliki/bp/logo5.jpg" \* MERGEFORMATINET </w:instrText>
      </w:r>
      <w:r w:rsidR="005C08DD">
        <w:fldChar w:fldCharType="separate"/>
      </w:r>
      <w:r w:rsidR="00064A7B">
        <w:fldChar w:fldCharType="begin"/>
      </w:r>
      <w:r w:rsidR="00064A7B">
        <w:instrText xml:space="preserve"> INCLUDEPICTURE  "http://www.zut.edu.pl/fileadmin/pliki/bp/logo5.jpg" \* MERGEFORMATINET </w:instrText>
      </w:r>
      <w:r w:rsidR="00064A7B">
        <w:fldChar w:fldCharType="separate"/>
      </w:r>
      <w:r w:rsidR="00990386">
        <w:fldChar w:fldCharType="begin"/>
      </w:r>
      <w:r w:rsidR="00990386">
        <w:instrText xml:space="preserve"> INCLUDEPICTURE  "http://www.zut.edu.pl/fileadmin/pliki/bp/logo5.jpg" \* MERGEFORMATINET </w:instrText>
      </w:r>
      <w:r w:rsidR="00990386">
        <w:fldChar w:fldCharType="separate"/>
      </w:r>
      <w:r w:rsidR="002473D5">
        <w:fldChar w:fldCharType="begin"/>
      </w:r>
      <w:r w:rsidR="002473D5">
        <w:instrText xml:space="preserve"> INCLUDEPICTURE  "http://www.zut.edu.pl/fileadmin/pliki/bp/logo5.jpg" \* MERGEFORMATINET </w:instrText>
      </w:r>
      <w:r w:rsidR="002473D5">
        <w:fldChar w:fldCharType="separate"/>
      </w:r>
      <w:r w:rsidR="00C146E5">
        <w:fldChar w:fldCharType="begin"/>
      </w:r>
      <w:r w:rsidR="00C146E5">
        <w:instrText xml:space="preserve"> INCLUDEPICTURE  "http://www.zut.edu.pl/fileadmin/pliki/bp/logo5.jpg" \* MERGEFORMATINET </w:instrText>
      </w:r>
      <w:r w:rsidR="00C146E5">
        <w:fldChar w:fldCharType="separate"/>
      </w:r>
      <w:r w:rsidR="00C146E5">
        <w:fldChar w:fldCharType="begin"/>
      </w:r>
      <w:r w:rsidR="00C146E5">
        <w:instrText xml:space="preserve"> INCLUDEPICTURE  "http://www.zut.edu.pl/fileadmin/pliki/bp/logo5.jpg" \* MERGEFORMATINET </w:instrText>
      </w:r>
      <w:r w:rsidR="00C146E5">
        <w:fldChar w:fldCharType="separate"/>
      </w:r>
      <w:r w:rsidR="0025088F">
        <w:fldChar w:fldCharType="begin"/>
      </w:r>
      <w:r w:rsidR="0025088F">
        <w:instrText xml:space="preserve"> INCLUDEPICTURE  "http://www.zut.edu.pl/fileadmin/pliki/bp/logo5.jpg" \* MERGEFORMATINET </w:instrText>
      </w:r>
      <w:r w:rsidR="0025088F">
        <w:fldChar w:fldCharType="separate"/>
      </w:r>
      <w:r w:rsidR="00EE6014">
        <w:fldChar w:fldCharType="begin"/>
      </w:r>
      <w:r w:rsidR="00EE6014">
        <w:instrText xml:space="preserve"> INCLUDEPICTURE  "http://www.zut.edu.pl/fileadmin/pliki/bp/logo5.jpg" \* MERGEFORMATINET </w:instrText>
      </w:r>
      <w:r w:rsidR="00EE6014">
        <w:fldChar w:fldCharType="separate"/>
      </w:r>
      <w:r w:rsidR="007F0ECC">
        <w:fldChar w:fldCharType="begin"/>
      </w:r>
      <w:r w:rsidR="007F0ECC">
        <w:instrText xml:space="preserve"> INCLUDEPICTURE  "http://www.zut.edu.pl/fileadmin/pliki/bp/logo5.jpg" \* MERGEFORMATINET </w:instrText>
      </w:r>
      <w:r w:rsidR="007F0ECC">
        <w:fldChar w:fldCharType="separate"/>
      </w:r>
      <w:r w:rsidR="00083E05">
        <w:fldChar w:fldCharType="begin"/>
      </w:r>
      <w:r w:rsidR="00083E05">
        <w:instrText xml:space="preserve"> INCLUDEPICTURE  "http://www.zut.edu.pl/fileadmin/pliki/bp/logo5.jpg" \* MERGEFORMATINET </w:instrText>
      </w:r>
      <w:r w:rsidR="00083E05">
        <w:fldChar w:fldCharType="separate"/>
      </w:r>
      <w:r w:rsidR="0042627D">
        <w:fldChar w:fldCharType="begin"/>
      </w:r>
      <w:r w:rsidR="0042627D">
        <w:instrText xml:space="preserve"> INCLUDEPICTURE  "http://www.zut.edu.pl/fileadmin/pliki/bp/logo5.jpg" \* MERGEFORMATINET </w:instrText>
      </w:r>
      <w:r w:rsidR="0042627D">
        <w:fldChar w:fldCharType="separate"/>
      </w:r>
      <w:r w:rsidR="005F11F0">
        <w:fldChar w:fldCharType="begin"/>
      </w:r>
      <w:r w:rsidR="005F11F0">
        <w:instrText xml:space="preserve"> INCLUDEPICTURE  "http://www.zut.edu.pl/fileadmin/pliki/bp/logo5.jpg" \* MERGEFORMATINET </w:instrText>
      </w:r>
      <w:r w:rsidR="005F11F0">
        <w:fldChar w:fldCharType="separate"/>
      </w:r>
      <w:r w:rsidR="00B408FC">
        <w:fldChar w:fldCharType="begin"/>
      </w:r>
      <w:r w:rsidR="00B408FC">
        <w:instrText xml:space="preserve"> INCLUDEPICTURE  "http://www.zut.edu.pl/fileadmin/pliki/bp/logo5.jpg" \* MERGEFORMATINET </w:instrText>
      </w:r>
      <w:r w:rsidR="00B408FC">
        <w:fldChar w:fldCharType="separate"/>
      </w:r>
      <w:r w:rsidR="00764D10">
        <w:fldChar w:fldCharType="begin"/>
      </w:r>
      <w:r w:rsidR="00764D10">
        <w:instrText xml:space="preserve"> INCLUDEPICTURE  "http://www.zut.edu.pl/fileadmin/pliki/bp/logo5.jpg" \* MERGEFORMATINET </w:instrText>
      </w:r>
      <w:r w:rsidR="00764D10">
        <w:fldChar w:fldCharType="separate"/>
      </w:r>
      <w:r w:rsidR="007532E1">
        <w:fldChar w:fldCharType="begin"/>
      </w:r>
      <w:r w:rsidR="007532E1">
        <w:instrText xml:space="preserve"> INCLUDEPICTURE  "http://www.zut.edu.pl/fileadmin/pliki/bp/logo5.jpg" \* MERGEFORMATINET </w:instrText>
      </w:r>
      <w:r w:rsidR="007532E1">
        <w:fldChar w:fldCharType="separate"/>
      </w:r>
      <w:r w:rsidR="004C3F89">
        <w:fldChar w:fldCharType="begin"/>
      </w:r>
      <w:r w:rsidR="004C3F89">
        <w:instrText xml:space="preserve"> INCLUDEPICTURE  "http://www.zut.edu.pl/fileadmin/pliki/bp/logo5.jpg" \* MERGEFORMATINET </w:instrText>
      </w:r>
      <w:r w:rsidR="004C3F89">
        <w:fldChar w:fldCharType="separate"/>
      </w:r>
      <w:r w:rsidR="005204BD">
        <w:fldChar w:fldCharType="begin"/>
      </w:r>
      <w:r w:rsidR="005204BD">
        <w:instrText xml:space="preserve"> INCLUDEPICTURE  "http://www.zut.edu.pl/fileadmin/pliki/bp/logo5.jpg" \* MERGEFORMATINET </w:instrText>
      </w:r>
      <w:r w:rsidR="005204BD">
        <w:fldChar w:fldCharType="separate"/>
      </w:r>
      <w:r w:rsidR="00E8114E">
        <w:fldChar w:fldCharType="begin"/>
      </w:r>
      <w:r w:rsidR="00E8114E">
        <w:instrText xml:space="preserve"> INCLUDEPICTURE  "http://www.zut.edu.pl/fileadmin/pliki/bp/logo5.jpg" \* MERGEFORMATINET </w:instrText>
      </w:r>
      <w:r w:rsidR="00E8114E">
        <w:fldChar w:fldCharType="separate"/>
      </w:r>
      <w:r w:rsidR="00585955">
        <w:fldChar w:fldCharType="begin"/>
      </w:r>
      <w:r w:rsidR="00585955">
        <w:instrText xml:space="preserve"> INCLUDEPICTURE  "http://www.zut.edu.pl/fileadmin/pliki/bp/logo5.jpg" \* MERGEFORMATINET </w:instrText>
      </w:r>
      <w:r w:rsidR="00585955">
        <w:fldChar w:fldCharType="separate"/>
      </w:r>
      <w:r w:rsidR="00413321">
        <w:fldChar w:fldCharType="begin"/>
      </w:r>
      <w:r w:rsidR="00413321">
        <w:instrText xml:space="preserve"> INCLUDEPICTURE  "http://www.zut.edu.pl/fileadmin/pliki/bp/logo5.jpg" \* MERGEFORMATINET </w:instrText>
      </w:r>
      <w:r w:rsidR="00413321">
        <w:fldChar w:fldCharType="separate"/>
      </w:r>
      <w:r w:rsidR="00083542">
        <w:fldChar w:fldCharType="begin"/>
      </w:r>
      <w:r w:rsidR="00083542">
        <w:instrText xml:space="preserve"> INCLUDEPICTURE  "http://www.zut.edu.pl/fileadmin/pliki/bp/logo5.jpg" \* MERGEFORMATINET </w:instrText>
      </w:r>
      <w:r w:rsidR="00083542">
        <w:fldChar w:fldCharType="separate"/>
      </w:r>
      <w:r w:rsidR="00442976">
        <w:fldChar w:fldCharType="begin"/>
      </w:r>
      <w:r w:rsidR="00442976">
        <w:instrText xml:space="preserve"> INCLUDEPICTURE  "http://www.zut.edu.pl/fileadmin/pliki/bp/logo5.jpg" \* MERGEFORMATINET </w:instrText>
      </w:r>
      <w:r w:rsidR="00442976">
        <w:fldChar w:fldCharType="separate"/>
      </w:r>
      <w:r w:rsidR="00F80207">
        <w:fldChar w:fldCharType="begin"/>
      </w:r>
      <w:r w:rsidR="00F80207">
        <w:instrText xml:space="preserve"> INCLUDEPICTURE  "http://www.zut.edu.pl/fileadmin/pliki/bp/logo5.jpg" \* MERGEFORMATINET </w:instrText>
      </w:r>
      <w:r w:rsidR="00F80207">
        <w:fldChar w:fldCharType="separate"/>
      </w:r>
      <w:r w:rsidR="00566932">
        <w:fldChar w:fldCharType="begin"/>
      </w:r>
      <w:r w:rsidR="00566932">
        <w:instrText xml:space="preserve"> INCLUDEPICTURE  "http://www.zut.edu.pl/fileadmin/pliki/bp/logo5.jpg" \* MERGEFORMATINET </w:instrText>
      </w:r>
      <w:r w:rsidR="00566932">
        <w:fldChar w:fldCharType="separate"/>
      </w:r>
      <w:r w:rsidR="00946E81">
        <w:fldChar w:fldCharType="begin"/>
      </w:r>
      <w:r w:rsidR="00946E81">
        <w:instrText xml:space="preserve"> INCLUDEPICTURE  "http://www.zut.edu.pl/fileadmin/pliki/bp/logo5.jpg" \* MERGEFORMATINET </w:instrText>
      </w:r>
      <w:r w:rsidR="00946E81">
        <w:fldChar w:fldCharType="separate"/>
      </w:r>
      <w:r w:rsidR="009D0862">
        <w:fldChar w:fldCharType="begin"/>
      </w:r>
      <w:r w:rsidR="009D0862">
        <w:instrText xml:space="preserve"> INCLUDEPICTURE  "http://www.zut.edu.pl/fileadmin/pliki/bp/logo5.jpg" \* MERGEFORMATINET </w:instrText>
      </w:r>
      <w:r w:rsidR="009D0862">
        <w:fldChar w:fldCharType="separate"/>
      </w:r>
      <w:r w:rsidR="00260303">
        <w:fldChar w:fldCharType="begin"/>
      </w:r>
      <w:r w:rsidR="00260303">
        <w:instrText xml:space="preserve"> INCLUDEPICTURE  "http://www.zut.edu.pl/fileadmin/pliki/bp/logo5.jpg" \* MERGEFORMATINET </w:instrText>
      </w:r>
      <w:r w:rsidR="00260303">
        <w:fldChar w:fldCharType="separate"/>
      </w:r>
      <w:r w:rsidR="00DD5072">
        <w:fldChar w:fldCharType="begin"/>
      </w:r>
      <w:r w:rsidR="00DD5072">
        <w:instrText xml:space="preserve"> INCLUDEPICTURE  "http://www.zut.edu.pl/fileadmin/pliki/bp/logo5.jpg" \* MERGEFORMATINET </w:instrText>
      </w:r>
      <w:r w:rsidR="00DD5072">
        <w:fldChar w:fldCharType="separate"/>
      </w:r>
      <w:r w:rsidR="002873C5">
        <w:fldChar w:fldCharType="begin"/>
      </w:r>
      <w:r w:rsidR="002873C5">
        <w:instrText xml:space="preserve"> </w:instrText>
      </w:r>
      <w:r w:rsidR="002873C5">
        <w:instrText>INCLUDEPICTURE  "http://www.zut.e</w:instrText>
      </w:r>
      <w:r w:rsidR="002873C5">
        <w:instrText>du.pl/fileadmin/pliki/bp/logo5.jpg" \* MERGEFORMATINET</w:instrText>
      </w:r>
      <w:r w:rsidR="002873C5">
        <w:instrText xml:space="preserve"> </w:instrText>
      </w:r>
      <w:r w:rsidR="002873C5">
        <w:fldChar w:fldCharType="separate"/>
      </w:r>
      <w:r w:rsidR="00114BF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pt;height:116.25pt">
            <v:imagedata r:id="rId8" r:href="rId9"/>
          </v:shape>
        </w:pict>
      </w:r>
      <w:r w:rsidR="002873C5">
        <w:fldChar w:fldCharType="end"/>
      </w:r>
      <w:r w:rsidR="00DD5072">
        <w:fldChar w:fldCharType="end"/>
      </w:r>
      <w:r w:rsidR="00260303">
        <w:fldChar w:fldCharType="end"/>
      </w:r>
      <w:r w:rsidR="009D0862">
        <w:fldChar w:fldCharType="end"/>
      </w:r>
      <w:r w:rsidR="00946E81">
        <w:fldChar w:fldCharType="end"/>
      </w:r>
      <w:r w:rsidR="00566932">
        <w:fldChar w:fldCharType="end"/>
      </w:r>
      <w:r w:rsidR="00F80207">
        <w:fldChar w:fldCharType="end"/>
      </w:r>
      <w:r w:rsidR="00442976">
        <w:fldChar w:fldCharType="end"/>
      </w:r>
      <w:r w:rsidR="00083542">
        <w:fldChar w:fldCharType="end"/>
      </w:r>
      <w:r w:rsidR="00413321">
        <w:fldChar w:fldCharType="end"/>
      </w:r>
      <w:r w:rsidR="00585955">
        <w:fldChar w:fldCharType="end"/>
      </w:r>
      <w:r w:rsidR="00E8114E">
        <w:fldChar w:fldCharType="end"/>
      </w:r>
      <w:r w:rsidR="005204BD">
        <w:fldChar w:fldCharType="end"/>
      </w:r>
      <w:r w:rsidR="004C3F89">
        <w:fldChar w:fldCharType="end"/>
      </w:r>
      <w:r w:rsidR="007532E1">
        <w:fldChar w:fldCharType="end"/>
      </w:r>
      <w:r w:rsidR="00764D10">
        <w:fldChar w:fldCharType="end"/>
      </w:r>
      <w:r w:rsidR="00B408FC">
        <w:fldChar w:fldCharType="end"/>
      </w:r>
      <w:r w:rsidR="005F11F0">
        <w:fldChar w:fldCharType="end"/>
      </w:r>
      <w:r w:rsidR="0042627D">
        <w:fldChar w:fldCharType="end"/>
      </w:r>
      <w:r w:rsidR="00083E05">
        <w:fldChar w:fldCharType="end"/>
      </w:r>
      <w:r w:rsidR="007F0ECC">
        <w:fldChar w:fldCharType="end"/>
      </w:r>
      <w:r w:rsidR="00EE6014">
        <w:fldChar w:fldCharType="end"/>
      </w:r>
      <w:r w:rsidR="0025088F">
        <w:fldChar w:fldCharType="end"/>
      </w:r>
      <w:r w:rsidR="00C146E5">
        <w:fldChar w:fldCharType="end"/>
      </w:r>
      <w:r w:rsidR="00C146E5">
        <w:fldChar w:fldCharType="end"/>
      </w:r>
      <w:r w:rsidR="002473D5">
        <w:fldChar w:fldCharType="end"/>
      </w:r>
      <w:r w:rsidR="00990386">
        <w:fldChar w:fldCharType="end"/>
      </w:r>
      <w:r w:rsidR="00064A7B">
        <w:fldChar w:fldCharType="end"/>
      </w:r>
      <w:r w:rsidR="005C08DD">
        <w:fldChar w:fldCharType="end"/>
      </w:r>
      <w:r w:rsidR="00A32B9F">
        <w:fldChar w:fldCharType="end"/>
      </w:r>
      <w:r w:rsidR="00721092">
        <w:fldChar w:fldCharType="end"/>
      </w:r>
      <w:r w:rsidR="00E46CF1">
        <w:fldChar w:fldCharType="end"/>
      </w:r>
      <w:r w:rsidR="00141355">
        <w:fldChar w:fldCharType="end"/>
      </w:r>
      <w:r w:rsidR="00C5620F">
        <w:fldChar w:fldCharType="end"/>
      </w:r>
      <w:r w:rsidR="00AA6B25">
        <w:fldChar w:fldCharType="end"/>
      </w:r>
      <w:r w:rsidR="00977AC3">
        <w:fldChar w:fldCharType="end"/>
      </w:r>
      <w:r w:rsidR="008F356E">
        <w:fldChar w:fldCharType="end"/>
      </w:r>
      <w:r w:rsidR="00212BDC">
        <w:fldChar w:fldCharType="end"/>
      </w:r>
      <w:r w:rsidR="003747DD">
        <w:fldChar w:fldCharType="end"/>
      </w:r>
      <w:r w:rsidR="00075B69">
        <w:fldChar w:fldCharType="end"/>
      </w:r>
      <w:r w:rsidR="00EE27DF">
        <w:fldChar w:fldCharType="end"/>
      </w:r>
      <w:r w:rsidR="00D241D9">
        <w:fldChar w:fldCharType="end"/>
      </w:r>
      <w:r w:rsidR="006A3FDA">
        <w:fldChar w:fldCharType="end"/>
      </w:r>
      <w:r w:rsidR="00952C6F">
        <w:fldChar w:fldCharType="end"/>
      </w:r>
      <w:r w:rsidR="007605AA">
        <w:fldChar w:fldCharType="end"/>
      </w:r>
      <w:r w:rsidR="006635C5">
        <w:fldChar w:fldCharType="end"/>
      </w:r>
      <w:r w:rsidR="00D3099C">
        <w:fldChar w:fldCharType="end"/>
      </w:r>
      <w:r w:rsidR="00887D76">
        <w:fldChar w:fldCharType="end"/>
      </w:r>
      <w:r w:rsidR="00C81E28">
        <w:fldChar w:fldCharType="end"/>
      </w:r>
      <w:r w:rsidR="005B603F">
        <w:fldChar w:fldCharType="end"/>
      </w:r>
      <w:r w:rsidR="00816075">
        <w:fldChar w:fldCharType="end"/>
      </w:r>
      <w:r w:rsidR="00FA5BA7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5C4BCD" w:rsidRDefault="005C4BCD" w:rsidP="005C4BCD">
      <w:pPr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5C4BCD" w:rsidRPr="00C55D7E" w:rsidTr="00566932">
        <w:tc>
          <w:tcPr>
            <w:tcW w:w="9464" w:type="dxa"/>
            <w:shd w:val="clear" w:color="auto" w:fill="auto"/>
          </w:tcPr>
          <w:p w:rsidR="005C4BCD" w:rsidRDefault="005C4BCD" w:rsidP="00566932">
            <w:pPr>
              <w:spacing w:line="360" w:lineRule="auto"/>
              <w:jc w:val="center"/>
              <w:rPr>
                <w:rFonts w:ascii="Arial Black" w:hAnsi="Arial Black" w:cs="Calibri"/>
                <w:b/>
                <w:sz w:val="28"/>
                <w:szCs w:val="28"/>
              </w:rPr>
            </w:pPr>
            <w:bookmarkStart w:id="0" w:name="_Hlk3377334"/>
          </w:p>
          <w:p w:rsidR="00A420E2" w:rsidRDefault="005C4BCD" w:rsidP="00A420E2">
            <w:pPr>
              <w:spacing w:after="0" w:line="276" w:lineRule="auto"/>
              <w:jc w:val="center"/>
              <w:rPr>
                <w:rFonts w:ascii="Arial Black" w:hAnsi="Arial Black" w:cs="Calibri"/>
                <w:b/>
                <w:sz w:val="26"/>
                <w:szCs w:val="26"/>
              </w:rPr>
            </w:pPr>
            <w:r w:rsidRPr="00A420E2">
              <w:rPr>
                <w:rFonts w:ascii="Arial Black" w:hAnsi="Arial Black" w:cs="Calibri"/>
                <w:b/>
                <w:sz w:val="26"/>
                <w:szCs w:val="26"/>
              </w:rPr>
              <w:t xml:space="preserve">WYKONANIE PROGRAMU FUNKCJONALNO-UŻYTKOWEGO </w:t>
            </w:r>
          </w:p>
          <w:p w:rsidR="00A420E2" w:rsidRDefault="005C4BCD" w:rsidP="00A420E2">
            <w:pPr>
              <w:spacing w:after="0" w:line="276" w:lineRule="auto"/>
              <w:jc w:val="center"/>
              <w:rPr>
                <w:rFonts w:ascii="Arial Black" w:hAnsi="Arial Black" w:cs="Calibri"/>
                <w:b/>
                <w:sz w:val="26"/>
                <w:szCs w:val="26"/>
              </w:rPr>
            </w:pPr>
            <w:r w:rsidRPr="00A420E2">
              <w:rPr>
                <w:rFonts w:ascii="Arial Black" w:hAnsi="Arial Black" w:cs="Calibri"/>
                <w:b/>
                <w:sz w:val="26"/>
                <w:szCs w:val="26"/>
              </w:rPr>
              <w:t>NA INSTALACJĘ FOTOWOLTAI</w:t>
            </w:r>
            <w:r w:rsidR="00150B85">
              <w:rPr>
                <w:rFonts w:ascii="Arial Black" w:hAnsi="Arial Black" w:cs="Calibri"/>
                <w:b/>
                <w:sz w:val="26"/>
                <w:szCs w:val="26"/>
              </w:rPr>
              <w:t>CZNĄ DL</w:t>
            </w:r>
            <w:r w:rsidR="009022C5">
              <w:rPr>
                <w:rFonts w:ascii="Arial Black" w:hAnsi="Arial Black" w:cs="Calibri"/>
                <w:b/>
                <w:sz w:val="26"/>
                <w:szCs w:val="26"/>
              </w:rPr>
              <w:t xml:space="preserve">A </w:t>
            </w:r>
            <w:r w:rsidRPr="00A420E2">
              <w:rPr>
                <w:rFonts w:ascii="Arial Black" w:hAnsi="Arial Black" w:cs="Calibri"/>
                <w:b/>
                <w:sz w:val="26"/>
                <w:szCs w:val="26"/>
              </w:rPr>
              <w:t xml:space="preserve">BUDYNKU </w:t>
            </w:r>
          </w:p>
          <w:p w:rsidR="00A420E2" w:rsidRDefault="005C4BCD" w:rsidP="00A420E2">
            <w:pPr>
              <w:spacing w:after="0" w:line="276" w:lineRule="auto"/>
              <w:jc w:val="center"/>
              <w:rPr>
                <w:rFonts w:ascii="Arial Black" w:hAnsi="Arial Black" w:cs="Calibri"/>
                <w:b/>
                <w:sz w:val="26"/>
                <w:szCs w:val="26"/>
              </w:rPr>
            </w:pPr>
            <w:r w:rsidRPr="00A420E2">
              <w:rPr>
                <w:rFonts w:ascii="Arial Black" w:hAnsi="Arial Black" w:cs="Calibri"/>
                <w:b/>
                <w:sz w:val="26"/>
                <w:szCs w:val="26"/>
              </w:rPr>
              <w:t xml:space="preserve">WYDZIAŁU BUDOWNICTWA I ARCHITEKTURY </w:t>
            </w:r>
          </w:p>
          <w:p w:rsidR="005C4BCD" w:rsidRPr="00A420E2" w:rsidRDefault="005C4BCD" w:rsidP="00A420E2">
            <w:pPr>
              <w:spacing w:after="0" w:line="276" w:lineRule="auto"/>
              <w:jc w:val="center"/>
              <w:rPr>
                <w:rFonts w:ascii="Arial Black" w:hAnsi="Arial Black" w:cs="Calibri"/>
                <w:b/>
                <w:sz w:val="26"/>
                <w:szCs w:val="26"/>
              </w:rPr>
            </w:pPr>
            <w:r w:rsidRPr="00A420E2">
              <w:rPr>
                <w:rFonts w:ascii="Arial Black" w:hAnsi="Arial Black" w:cs="Calibri"/>
                <w:b/>
                <w:sz w:val="26"/>
                <w:szCs w:val="26"/>
              </w:rPr>
              <w:t>PRZY AL. PIASTÓW 50</w:t>
            </w:r>
            <w:r w:rsidR="00A420E2">
              <w:rPr>
                <w:rFonts w:ascii="Arial Black" w:hAnsi="Arial Black" w:cs="Calibri"/>
                <w:b/>
                <w:sz w:val="26"/>
                <w:szCs w:val="26"/>
              </w:rPr>
              <w:t xml:space="preserve"> </w:t>
            </w:r>
            <w:r w:rsidRPr="00A420E2">
              <w:rPr>
                <w:rFonts w:ascii="Arial Black" w:hAnsi="Arial Black" w:cs="Calibri"/>
                <w:b/>
                <w:sz w:val="26"/>
                <w:szCs w:val="26"/>
              </w:rPr>
              <w:t xml:space="preserve">W SZCZECINIE </w:t>
            </w:r>
          </w:p>
          <w:bookmarkEnd w:id="0"/>
          <w:p w:rsidR="005C4BCD" w:rsidRPr="008B1AAC" w:rsidRDefault="005C4BCD" w:rsidP="005C4BCD">
            <w:pPr>
              <w:spacing w:before="120" w:after="120" w:line="360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</w:tbl>
    <w:p w:rsidR="005C4BCD" w:rsidRDefault="005C4BCD" w:rsidP="00385C19">
      <w:pPr>
        <w:jc w:val="center"/>
        <w:rPr>
          <w:rFonts w:ascii="Arial Black" w:hAnsi="Arial Black"/>
          <w:b/>
          <w:sz w:val="32"/>
          <w:szCs w:val="32"/>
        </w:rPr>
      </w:pPr>
    </w:p>
    <w:p w:rsidR="00385C19" w:rsidRDefault="00E1295B" w:rsidP="00385C19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Zapytanie O</w:t>
      </w:r>
      <w:r w:rsidR="00F13F15">
        <w:rPr>
          <w:rFonts w:ascii="Arial Black" w:hAnsi="Arial Black"/>
          <w:b/>
          <w:sz w:val="32"/>
          <w:szCs w:val="32"/>
        </w:rPr>
        <w:t>fertowe</w:t>
      </w:r>
      <w:r w:rsidR="00D55583">
        <w:rPr>
          <w:rFonts w:ascii="Arial Black" w:hAnsi="Arial Black"/>
          <w:b/>
          <w:sz w:val="32"/>
          <w:szCs w:val="32"/>
        </w:rPr>
        <w:br/>
      </w:r>
      <w:r w:rsidR="00D55583">
        <w:rPr>
          <w:sz w:val="20"/>
          <w:szCs w:val="20"/>
        </w:rPr>
        <w:t>/S</w:t>
      </w:r>
      <w:r w:rsidR="00D55583" w:rsidRPr="00D55583">
        <w:rPr>
          <w:sz w:val="20"/>
          <w:szCs w:val="20"/>
        </w:rPr>
        <w:t>pecyfikacja warunków zamówienia/</w:t>
      </w:r>
    </w:p>
    <w:p w:rsidR="00385C19" w:rsidRDefault="00385C19" w:rsidP="00385C19">
      <w:pPr>
        <w:pStyle w:val="Bezodstpw"/>
      </w:pPr>
    </w:p>
    <w:p w:rsidR="00385C19" w:rsidRDefault="00385C19" w:rsidP="00385C19">
      <w:pPr>
        <w:pStyle w:val="Bezodstpw"/>
      </w:pPr>
    </w:p>
    <w:p w:rsidR="00385C19" w:rsidRPr="007E263F" w:rsidRDefault="00385C19" w:rsidP="00F13F15">
      <w:pPr>
        <w:pStyle w:val="Bezodstpw"/>
        <w:spacing w:before="960"/>
      </w:pPr>
      <w:r w:rsidRPr="007E263F">
        <w:t xml:space="preserve">Zamawiający: </w:t>
      </w:r>
    </w:p>
    <w:p w:rsidR="00385C19" w:rsidRPr="007E263F" w:rsidRDefault="00385C19" w:rsidP="00385C19">
      <w:pPr>
        <w:spacing w:after="0" w:line="240" w:lineRule="auto"/>
        <w:rPr>
          <w:rFonts w:cs="Arial"/>
          <w:b/>
        </w:rPr>
      </w:pPr>
      <w:r w:rsidRPr="007E263F">
        <w:rPr>
          <w:rFonts w:cs="Arial"/>
          <w:b/>
        </w:rPr>
        <w:t>Zachodniopomorski Uniwersytet Technologiczny</w:t>
      </w:r>
      <w:r>
        <w:rPr>
          <w:rFonts w:cs="Arial"/>
          <w:b/>
        </w:rPr>
        <w:t xml:space="preserve"> </w:t>
      </w:r>
      <w:r w:rsidRPr="007E263F">
        <w:rPr>
          <w:rFonts w:cs="Arial"/>
          <w:b/>
        </w:rPr>
        <w:t>w Szczecinie</w:t>
      </w:r>
    </w:p>
    <w:p w:rsidR="00385C19" w:rsidRPr="007E263F" w:rsidRDefault="00EF1E18" w:rsidP="00385C19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a</w:t>
      </w:r>
      <w:r w:rsidR="00385C19" w:rsidRPr="007E263F">
        <w:rPr>
          <w:rFonts w:cs="Arial"/>
          <w:b/>
        </w:rPr>
        <w:t>l. Piastów 17</w:t>
      </w:r>
      <w:r w:rsidR="00385C19">
        <w:rPr>
          <w:rFonts w:cs="Arial"/>
          <w:b/>
        </w:rPr>
        <w:t xml:space="preserve">, </w:t>
      </w:r>
      <w:r w:rsidR="00385C19" w:rsidRPr="007E263F">
        <w:rPr>
          <w:rFonts w:cs="Arial"/>
          <w:b/>
        </w:rPr>
        <w:t>70-310 Szczecin</w:t>
      </w:r>
    </w:p>
    <w:p w:rsidR="00385C19" w:rsidRPr="00385C19" w:rsidRDefault="00385C19" w:rsidP="00385C19">
      <w:pPr>
        <w:spacing w:after="0" w:line="240" w:lineRule="auto"/>
        <w:rPr>
          <w:rFonts w:cs="Arial"/>
          <w:b/>
        </w:rPr>
      </w:pPr>
      <w:r w:rsidRPr="007E263F">
        <w:rPr>
          <w:rFonts w:cs="Arial"/>
          <w:b/>
        </w:rPr>
        <w:t>REGON: 320588161</w:t>
      </w:r>
      <w:r>
        <w:rPr>
          <w:rFonts w:cs="Arial"/>
          <w:b/>
        </w:rPr>
        <w:t xml:space="preserve">, </w:t>
      </w:r>
      <w:r w:rsidRPr="007E263F">
        <w:rPr>
          <w:rFonts w:cs="Arial"/>
          <w:b/>
        </w:rPr>
        <w:t>NIP: 852-254-50-56</w:t>
      </w:r>
      <w:r w:rsidRPr="0007005E">
        <w:rPr>
          <w:rFonts w:ascii="Calibri" w:hAnsi="Calibri" w:cs="Arial"/>
          <w:b/>
          <w:sz w:val="24"/>
          <w:szCs w:val="24"/>
        </w:rPr>
        <w:t xml:space="preserve"> </w:t>
      </w:r>
    </w:p>
    <w:p w:rsidR="00385C19" w:rsidRDefault="00385C19" w:rsidP="00385C19">
      <w:pPr>
        <w:rPr>
          <w:rFonts w:ascii="Arial Black" w:hAnsi="Arial Black"/>
          <w:sz w:val="32"/>
          <w:szCs w:val="32"/>
        </w:rPr>
      </w:pPr>
    </w:p>
    <w:p w:rsidR="00D018E3" w:rsidRDefault="00D018E3" w:rsidP="008B5F2B">
      <w:pPr>
        <w:spacing w:before="1680" w:after="960"/>
        <w:jc w:val="center"/>
        <w:rPr>
          <w:rFonts w:ascii="Calibri" w:hAnsi="Calibri" w:cs="Arial"/>
          <w:b/>
        </w:rPr>
      </w:pPr>
      <w:r w:rsidRPr="006E7FB2">
        <w:rPr>
          <w:rFonts w:ascii="Calibri" w:hAnsi="Calibri" w:cs="Arial"/>
          <w:b/>
        </w:rPr>
        <w:t xml:space="preserve">- </w:t>
      </w:r>
      <w:r w:rsidR="00BF1872">
        <w:rPr>
          <w:rFonts w:ascii="Calibri" w:hAnsi="Calibri" w:cs="Arial"/>
          <w:b/>
        </w:rPr>
        <w:t>Szczecin</w:t>
      </w:r>
      <w:r w:rsidRPr="004F5C1D">
        <w:rPr>
          <w:rFonts w:ascii="Calibri" w:hAnsi="Calibri" w:cs="Arial"/>
          <w:b/>
        </w:rPr>
        <w:t xml:space="preserve">, dnia </w:t>
      </w:r>
      <w:r w:rsidR="002433D7">
        <w:rPr>
          <w:rFonts w:ascii="Calibri" w:hAnsi="Calibri" w:cs="Arial"/>
          <w:b/>
        </w:rPr>
        <w:t>2</w:t>
      </w:r>
      <w:r w:rsidR="00CB5C69">
        <w:rPr>
          <w:rFonts w:ascii="Calibri" w:hAnsi="Calibri" w:cs="Arial"/>
          <w:b/>
        </w:rPr>
        <w:t>8</w:t>
      </w:r>
      <w:r w:rsidR="006A3669" w:rsidRPr="0052406C">
        <w:rPr>
          <w:rFonts w:ascii="Calibri" w:hAnsi="Calibri" w:cs="Arial"/>
          <w:b/>
        </w:rPr>
        <w:t>.</w:t>
      </w:r>
      <w:r w:rsidR="00EE27DF" w:rsidRPr="0052406C">
        <w:rPr>
          <w:rFonts w:ascii="Calibri" w:hAnsi="Calibri" w:cs="Arial"/>
          <w:b/>
        </w:rPr>
        <w:t>0</w:t>
      </w:r>
      <w:r w:rsidR="00EF1E18">
        <w:rPr>
          <w:rFonts w:ascii="Calibri" w:hAnsi="Calibri" w:cs="Arial"/>
          <w:b/>
        </w:rPr>
        <w:t>2</w:t>
      </w:r>
      <w:r w:rsidRPr="0052406C">
        <w:rPr>
          <w:rFonts w:ascii="Calibri" w:hAnsi="Calibri" w:cs="Arial"/>
          <w:b/>
        </w:rPr>
        <w:t>.20</w:t>
      </w:r>
      <w:r w:rsidR="00EF1E18">
        <w:rPr>
          <w:rFonts w:ascii="Calibri" w:hAnsi="Calibri" w:cs="Arial"/>
          <w:b/>
        </w:rPr>
        <w:t>20</w:t>
      </w:r>
      <w:r w:rsidRPr="0052406C">
        <w:rPr>
          <w:rFonts w:ascii="Calibri" w:hAnsi="Calibri" w:cs="Arial"/>
          <w:b/>
        </w:rPr>
        <w:t xml:space="preserve"> –</w:t>
      </w:r>
    </w:p>
    <w:p w:rsidR="00742376" w:rsidRDefault="00A234FF" w:rsidP="00742376">
      <w:pPr>
        <w:widowControl w:val="0"/>
        <w:spacing w:before="840" w:after="0" w:line="240" w:lineRule="auto"/>
        <w:rPr>
          <w:rFonts w:ascii="Calibri" w:eastAsia="Times New Roman" w:hAnsi="Calibri" w:cs="Arial"/>
          <w:b/>
          <w:bCs/>
          <w:lang w:eastAsia="pl-PL"/>
        </w:rPr>
      </w:pPr>
      <w:r w:rsidRPr="00D018E3">
        <w:rPr>
          <w:rFonts w:ascii="Calibri" w:eastAsia="Times New Roman" w:hAnsi="Calibri" w:cs="Arial"/>
          <w:b/>
          <w:bCs/>
          <w:lang w:eastAsia="pl-PL"/>
        </w:rPr>
        <w:lastRenderedPageBreak/>
        <w:t xml:space="preserve"> </w:t>
      </w:r>
      <w:r w:rsidR="00742376" w:rsidRPr="00D018E3">
        <w:rPr>
          <w:rFonts w:ascii="Calibri" w:eastAsia="Times New Roman" w:hAnsi="Calibri" w:cs="Arial"/>
          <w:b/>
          <w:bCs/>
          <w:lang w:eastAsia="pl-PL"/>
        </w:rPr>
        <w:t xml:space="preserve">I. </w:t>
      </w:r>
      <w:r w:rsidR="00742376">
        <w:rPr>
          <w:rFonts w:ascii="Calibri" w:eastAsia="Times New Roman" w:hAnsi="Calibri" w:cs="Arial"/>
          <w:b/>
          <w:bCs/>
          <w:lang w:eastAsia="pl-PL"/>
        </w:rPr>
        <w:t xml:space="preserve"> Tryb udzielenia zamówienia </w:t>
      </w:r>
    </w:p>
    <w:p w:rsidR="00742376" w:rsidRPr="00742376" w:rsidRDefault="00742376" w:rsidP="00742376">
      <w:pPr>
        <w:pStyle w:val="Standard"/>
        <w:numPr>
          <w:ilvl w:val="0"/>
          <w:numId w:val="15"/>
        </w:numPr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742376">
        <w:rPr>
          <w:rFonts w:ascii="Calibri" w:hAnsi="Calibri" w:cs="Arial"/>
          <w:bCs/>
          <w:sz w:val="22"/>
          <w:szCs w:val="22"/>
        </w:rPr>
        <w:t xml:space="preserve">Do zamówienia z niniejszego zapytania ofertowego </w:t>
      </w:r>
      <w:r w:rsidRPr="00742376">
        <w:rPr>
          <w:rFonts w:ascii="Calibri" w:hAnsi="Calibri" w:cs="Arial"/>
          <w:b/>
          <w:bCs/>
          <w:sz w:val="22"/>
          <w:szCs w:val="22"/>
        </w:rPr>
        <w:t>nie ma zastosowania</w:t>
      </w:r>
      <w:r w:rsidRPr="00742376">
        <w:rPr>
          <w:rFonts w:ascii="Calibri" w:hAnsi="Calibri" w:cs="Arial"/>
          <w:bCs/>
          <w:sz w:val="22"/>
          <w:szCs w:val="22"/>
        </w:rPr>
        <w:t xml:space="preserve"> ustawa </w:t>
      </w:r>
      <w:r w:rsidRPr="00742376">
        <w:rPr>
          <w:rFonts w:ascii="Calibri" w:hAnsi="Calibri" w:cs="Arial"/>
          <w:sz w:val="22"/>
          <w:szCs w:val="22"/>
        </w:rPr>
        <w:t xml:space="preserve">z dnia 29 stycznia 2004 r. - Prawo zamówień publicznych </w:t>
      </w:r>
      <w:r w:rsidRPr="00742376">
        <w:rPr>
          <w:rFonts w:ascii="Calibri" w:hAnsi="Calibri" w:cs="Calibri"/>
          <w:sz w:val="22"/>
          <w:szCs w:val="22"/>
        </w:rPr>
        <w:t xml:space="preserve">(zwanej dalej </w:t>
      </w:r>
      <w:r w:rsidRPr="00742376">
        <w:rPr>
          <w:rFonts w:ascii="Calibri" w:hAnsi="Calibri" w:cs="Arial"/>
          <w:sz w:val="22"/>
          <w:szCs w:val="22"/>
        </w:rPr>
        <w:t xml:space="preserve">w skrócie </w:t>
      </w:r>
      <w:r w:rsidRPr="00742376">
        <w:rPr>
          <w:rFonts w:ascii="Calibri" w:hAnsi="Calibri" w:cs="Arial"/>
          <w:b/>
          <w:i/>
          <w:sz w:val="22"/>
          <w:szCs w:val="22"/>
        </w:rPr>
        <w:t>„ustawą PZP”</w:t>
      </w:r>
      <w:r w:rsidRPr="00742376">
        <w:rPr>
          <w:rFonts w:ascii="Calibri" w:hAnsi="Calibri" w:cs="Arial"/>
          <w:sz w:val="22"/>
          <w:szCs w:val="22"/>
        </w:rPr>
        <w:t>)</w:t>
      </w:r>
      <w:r w:rsidRPr="00742376">
        <w:rPr>
          <w:rFonts w:ascii="Calibri" w:hAnsi="Calibri" w:cs="Arial"/>
          <w:bCs/>
          <w:sz w:val="22"/>
          <w:szCs w:val="22"/>
        </w:rPr>
        <w:t xml:space="preserve">, stosownie do treści jej art. 4 pkt 8. </w:t>
      </w:r>
      <w:r w:rsidRPr="00742376">
        <w:rPr>
          <w:rFonts w:ascii="Calibri" w:hAnsi="Calibri" w:cs="Arial"/>
          <w:sz w:val="22"/>
          <w:szCs w:val="22"/>
        </w:rPr>
        <w:t xml:space="preserve"> </w:t>
      </w:r>
    </w:p>
    <w:p w:rsidR="0087685C" w:rsidRPr="00742376" w:rsidRDefault="00742376" w:rsidP="00566932">
      <w:pPr>
        <w:pStyle w:val="Standard"/>
        <w:numPr>
          <w:ilvl w:val="0"/>
          <w:numId w:val="15"/>
        </w:numPr>
        <w:spacing w:before="120"/>
        <w:ind w:left="426" w:hanging="426"/>
        <w:jc w:val="both"/>
        <w:rPr>
          <w:rFonts w:ascii="Calibri" w:hAnsi="Calibri" w:cs="Arial"/>
          <w:b/>
          <w:bCs/>
          <w:sz w:val="22"/>
          <w:szCs w:val="22"/>
        </w:rPr>
      </w:pPr>
      <w:r w:rsidRPr="00742376">
        <w:rPr>
          <w:rFonts w:ascii="Calibri" w:hAnsi="Calibri" w:cs="Arial"/>
          <w:sz w:val="22"/>
          <w:szCs w:val="22"/>
        </w:rPr>
        <w:t xml:space="preserve">Postępowanie jest prowadzone zgodnie z obowiązującą u Zamawiającego </w:t>
      </w:r>
      <w:r w:rsidRPr="00742376">
        <w:rPr>
          <w:rFonts w:ascii="Calibri" w:hAnsi="Calibri"/>
          <w:i/>
          <w:sz w:val="22"/>
          <w:szCs w:val="22"/>
        </w:rPr>
        <w:t>Instrukcją post</w:t>
      </w:r>
      <w:r w:rsidRPr="00742376">
        <w:rPr>
          <w:rFonts w:ascii="Calibri" w:hAnsi="Calibri" w:cs="Arial"/>
          <w:i/>
          <w:sz w:val="22"/>
          <w:szCs w:val="22"/>
        </w:rPr>
        <w:t>ę</w:t>
      </w:r>
      <w:r w:rsidRPr="00742376">
        <w:rPr>
          <w:rFonts w:ascii="Calibri" w:hAnsi="Calibri"/>
          <w:i/>
          <w:sz w:val="22"/>
          <w:szCs w:val="22"/>
        </w:rPr>
        <w:t>powania przy udzielaniu przez Zachodniopomorski Uniwersytet Technologiczny zamówie</w:t>
      </w:r>
      <w:r w:rsidRPr="00742376">
        <w:rPr>
          <w:rFonts w:ascii="Calibri" w:hAnsi="Calibri" w:cs="Arial"/>
          <w:i/>
          <w:sz w:val="22"/>
          <w:szCs w:val="22"/>
        </w:rPr>
        <w:t>ń</w:t>
      </w:r>
      <w:r w:rsidRPr="00742376">
        <w:rPr>
          <w:rFonts w:ascii="Calibri" w:hAnsi="Calibri"/>
          <w:i/>
          <w:sz w:val="22"/>
          <w:szCs w:val="22"/>
        </w:rPr>
        <w:t xml:space="preserve"> wył</w:t>
      </w:r>
      <w:r w:rsidRPr="00742376">
        <w:rPr>
          <w:rFonts w:ascii="Calibri" w:hAnsi="Calibri" w:cs="Arial"/>
          <w:i/>
          <w:sz w:val="22"/>
          <w:szCs w:val="22"/>
        </w:rPr>
        <w:t>ą</w:t>
      </w:r>
      <w:r w:rsidRPr="00742376">
        <w:rPr>
          <w:rFonts w:ascii="Calibri" w:hAnsi="Calibri"/>
          <w:i/>
          <w:sz w:val="22"/>
          <w:szCs w:val="22"/>
        </w:rPr>
        <w:t>czonych z obowi</w:t>
      </w:r>
      <w:r w:rsidRPr="00742376">
        <w:rPr>
          <w:rFonts w:ascii="Calibri" w:hAnsi="Calibri" w:cs="Arial"/>
          <w:i/>
          <w:sz w:val="22"/>
          <w:szCs w:val="22"/>
        </w:rPr>
        <w:t>ą</w:t>
      </w:r>
      <w:r w:rsidRPr="00742376">
        <w:rPr>
          <w:rFonts w:ascii="Calibri" w:hAnsi="Calibri"/>
          <w:i/>
          <w:sz w:val="22"/>
          <w:szCs w:val="22"/>
        </w:rPr>
        <w:t>zku stosowania ustawy Prawo zamówie</w:t>
      </w:r>
      <w:r w:rsidRPr="00742376">
        <w:rPr>
          <w:rFonts w:ascii="Calibri" w:hAnsi="Calibri" w:cs="Arial"/>
          <w:i/>
          <w:sz w:val="22"/>
          <w:szCs w:val="22"/>
        </w:rPr>
        <w:t>ń</w:t>
      </w:r>
      <w:r w:rsidRPr="00742376">
        <w:rPr>
          <w:rFonts w:ascii="Calibri" w:hAnsi="Calibri"/>
          <w:i/>
          <w:sz w:val="22"/>
          <w:szCs w:val="22"/>
        </w:rPr>
        <w:t xml:space="preserve"> publicznych</w:t>
      </w:r>
      <w:r w:rsidRPr="00742376">
        <w:rPr>
          <w:rFonts w:ascii="Calibri" w:hAnsi="Calibri" w:cs="Arial"/>
          <w:bCs/>
          <w:sz w:val="22"/>
          <w:szCs w:val="22"/>
        </w:rPr>
        <w:t xml:space="preserve">, stanowiącą Załącznik nr 2 do Zarządzenia  Rektora ZUT nr 22 z 8.01.2009 r. </w:t>
      </w:r>
    </w:p>
    <w:p w:rsidR="00742376" w:rsidRPr="00742376" w:rsidRDefault="00742376" w:rsidP="00566932">
      <w:pPr>
        <w:pStyle w:val="Standard"/>
        <w:numPr>
          <w:ilvl w:val="0"/>
          <w:numId w:val="15"/>
        </w:numPr>
        <w:spacing w:before="120"/>
        <w:ind w:left="426" w:hanging="426"/>
        <w:jc w:val="both"/>
        <w:rPr>
          <w:rFonts w:ascii="Calibri" w:hAnsi="Calibri" w:cs="Arial"/>
          <w:b/>
          <w:bCs/>
          <w:sz w:val="22"/>
          <w:szCs w:val="22"/>
        </w:rPr>
      </w:pPr>
      <w:r w:rsidRPr="00742376">
        <w:rPr>
          <w:rFonts w:ascii="Calibri" w:hAnsi="Calibri" w:cs="Arial"/>
          <w:sz w:val="22"/>
          <w:szCs w:val="22"/>
        </w:rPr>
        <w:t>W kwestiach nieuregulowanych niniejszym dokumentem (lub nieuregulowanych inaczej) zastosowanie</w:t>
      </w:r>
      <w:r w:rsidR="00150B85">
        <w:rPr>
          <w:rFonts w:ascii="Calibri" w:hAnsi="Calibri" w:cs="Arial"/>
          <w:sz w:val="22"/>
          <w:szCs w:val="22"/>
        </w:rPr>
        <w:t xml:space="preserve"> ma </w:t>
      </w:r>
      <w:r w:rsidRPr="00742376">
        <w:rPr>
          <w:rFonts w:ascii="Calibri" w:hAnsi="Calibri" w:cs="Arial"/>
          <w:sz w:val="22"/>
          <w:szCs w:val="22"/>
        </w:rPr>
        <w:t xml:space="preserve">ustawa z dnia 23.04.1964 r. - kodeks cywilny </w:t>
      </w:r>
      <w:r w:rsidRPr="00ED28C9">
        <w:rPr>
          <w:rFonts w:ascii="Calibri" w:hAnsi="Calibri" w:cs="Arial"/>
          <w:sz w:val="22"/>
          <w:szCs w:val="22"/>
        </w:rPr>
        <w:t xml:space="preserve">(dalej w skrócie </w:t>
      </w:r>
      <w:r w:rsidRPr="00ED28C9">
        <w:rPr>
          <w:rFonts w:ascii="Calibri" w:hAnsi="Calibri" w:cs="Arial"/>
          <w:b/>
          <w:i/>
          <w:sz w:val="22"/>
          <w:szCs w:val="22"/>
        </w:rPr>
        <w:t>„k.c.”</w:t>
      </w:r>
      <w:r w:rsidRPr="00ED28C9">
        <w:rPr>
          <w:rFonts w:ascii="Calibri" w:hAnsi="Calibri" w:cs="Arial"/>
          <w:sz w:val="22"/>
          <w:szCs w:val="22"/>
        </w:rPr>
        <w:t>).</w:t>
      </w:r>
    </w:p>
    <w:p w:rsidR="00742376" w:rsidRPr="00742376" w:rsidRDefault="00742376" w:rsidP="00742376">
      <w:pPr>
        <w:pStyle w:val="Standard"/>
        <w:spacing w:before="120"/>
        <w:ind w:left="426"/>
        <w:jc w:val="both"/>
        <w:rPr>
          <w:rFonts w:ascii="Calibri" w:hAnsi="Calibri" w:cs="Arial"/>
          <w:b/>
          <w:bCs/>
          <w:sz w:val="22"/>
          <w:szCs w:val="22"/>
        </w:rPr>
      </w:pPr>
    </w:p>
    <w:p w:rsidR="00A234FF" w:rsidRPr="00742376" w:rsidRDefault="00A234FF" w:rsidP="00742376">
      <w:pPr>
        <w:widowControl w:val="0"/>
        <w:spacing w:after="0" w:line="240" w:lineRule="auto"/>
        <w:rPr>
          <w:rFonts w:ascii="Calibri" w:eastAsia="Times New Roman" w:hAnsi="Calibri" w:cs="Arial"/>
          <w:b/>
          <w:bCs/>
          <w:lang w:eastAsia="pl-PL"/>
        </w:rPr>
      </w:pPr>
      <w:r w:rsidRPr="00742376">
        <w:rPr>
          <w:rFonts w:ascii="Calibri" w:eastAsia="Times New Roman" w:hAnsi="Calibri" w:cs="Arial"/>
          <w:b/>
          <w:bCs/>
          <w:lang w:eastAsia="pl-PL"/>
        </w:rPr>
        <w:t>I</w:t>
      </w:r>
      <w:r w:rsidR="0087685C" w:rsidRPr="00742376">
        <w:rPr>
          <w:rFonts w:ascii="Calibri" w:eastAsia="Times New Roman" w:hAnsi="Calibri" w:cs="Arial"/>
          <w:b/>
          <w:bCs/>
          <w:lang w:eastAsia="pl-PL"/>
        </w:rPr>
        <w:t>I</w:t>
      </w:r>
      <w:r w:rsidRPr="00742376">
        <w:rPr>
          <w:rFonts w:ascii="Calibri" w:eastAsia="Times New Roman" w:hAnsi="Calibri" w:cs="Arial"/>
          <w:b/>
          <w:bCs/>
          <w:lang w:eastAsia="pl-PL"/>
        </w:rPr>
        <w:t>. Przedmiot zamówienia (zapytania)</w:t>
      </w:r>
    </w:p>
    <w:p w:rsidR="009E7C08" w:rsidRDefault="00F81BEC" w:rsidP="00590257">
      <w:pPr>
        <w:pStyle w:val="Standard"/>
        <w:numPr>
          <w:ilvl w:val="0"/>
          <w:numId w:val="34"/>
        </w:numPr>
        <w:spacing w:before="120"/>
        <w:ind w:left="425" w:hanging="425"/>
        <w:jc w:val="both"/>
        <w:rPr>
          <w:rFonts w:ascii="Calibri" w:hAnsi="Calibri" w:cs="Arial"/>
          <w:sz w:val="22"/>
          <w:szCs w:val="22"/>
        </w:rPr>
      </w:pPr>
      <w:r w:rsidRPr="00742376">
        <w:rPr>
          <w:rFonts w:ascii="Calibri" w:hAnsi="Calibri" w:cs="Arial"/>
          <w:sz w:val="22"/>
          <w:szCs w:val="22"/>
        </w:rPr>
        <w:t>Przedmio</w:t>
      </w:r>
      <w:r w:rsidR="00617A28" w:rsidRPr="00742376">
        <w:rPr>
          <w:rFonts w:ascii="Calibri" w:hAnsi="Calibri" w:cs="Arial"/>
          <w:sz w:val="22"/>
          <w:szCs w:val="22"/>
        </w:rPr>
        <w:t>tem niniejszego zamówienia jest</w:t>
      </w:r>
      <w:r w:rsidR="009E7C08">
        <w:rPr>
          <w:rFonts w:ascii="Calibri" w:hAnsi="Calibri" w:cs="Arial"/>
          <w:sz w:val="22"/>
          <w:szCs w:val="22"/>
        </w:rPr>
        <w:t>:</w:t>
      </w:r>
    </w:p>
    <w:p w:rsidR="009E7C08" w:rsidRDefault="00617A28" w:rsidP="005D6BE2">
      <w:pPr>
        <w:pStyle w:val="Standard"/>
        <w:numPr>
          <w:ilvl w:val="1"/>
          <w:numId w:val="34"/>
        </w:numPr>
        <w:spacing w:before="120"/>
        <w:jc w:val="both"/>
        <w:rPr>
          <w:rFonts w:ascii="Calibri" w:hAnsi="Calibri" w:cs="Arial"/>
          <w:sz w:val="22"/>
          <w:szCs w:val="22"/>
        </w:rPr>
      </w:pPr>
      <w:r w:rsidRPr="00742376">
        <w:rPr>
          <w:rFonts w:ascii="Calibri" w:hAnsi="Calibri" w:cs="Arial"/>
          <w:sz w:val="22"/>
          <w:szCs w:val="22"/>
        </w:rPr>
        <w:t xml:space="preserve"> </w:t>
      </w:r>
      <w:r w:rsidR="0069720F" w:rsidRPr="005F6E57">
        <w:rPr>
          <w:rFonts w:ascii="Calibri" w:hAnsi="Calibri" w:cs="Arial"/>
          <w:sz w:val="22"/>
          <w:szCs w:val="22"/>
        </w:rPr>
        <w:t>przygotowanie wniosku o określenie warunków przyłączenia dla urządzeń wytwórczych energii elektrycznej z instalacji fotowoltaicznej</w:t>
      </w:r>
      <w:r w:rsidR="009E7C08">
        <w:rPr>
          <w:rFonts w:ascii="Calibri" w:hAnsi="Calibri" w:cs="Arial"/>
          <w:sz w:val="22"/>
          <w:szCs w:val="22"/>
        </w:rPr>
        <w:t>;</w:t>
      </w:r>
    </w:p>
    <w:p w:rsidR="00ED28C9" w:rsidRDefault="00617A28" w:rsidP="005D6BE2">
      <w:pPr>
        <w:pStyle w:val="Standard"/>
        <w:numPr>
          <w:ilvl w:val="1"/>
          <w:numId w:val="34"/>
        </w:numPr>
        <w:spacing w:before="120"/>
        <w:ind w:hanging="357"/>
        <w:jc w:val="both"/>
        <w:rPr>
          <w:rFonts w:ascii="Calibri" w:hAnsi="Calibri" w:cs="Arial"/>
          <w:sz w:val="22"/>
          <w:szCs w:val="22"/>
        </w:rPr>
      </w:pPr>
      <w:r w:rsidRPr="00742376">
        <w:rPr>
          <w:rFonts w:ascii="Calibri" w:hAnsi="Calibri" w:cs="Arial"/>
          <w:sz w:val="22"/>
          <w:szCs w:val="22"/>
        </w:rPr>
        <w:t>w</w:t>
      </w:r>
      <w:r w:rsidRPr="005F6E57">
        <w:rPr>
          <w:rFonts w:ascii="Calibri" w:hAnsi="Calibri" w:cs="Arial"/>
          <w:sz w:val="22"/>
          <w:szCs w:val="22"/>
        </w:rPr>
        <w:t xml:space="preserve">ykonanie dokumentacji technicznej w formie programu </w:t>
      </w:r>
      <w:proofErr w:type="spellStart"/>
      <w:r w:rsidRPr="005F6E57">
        <w:rPr>
          <w:rFonts w:ascii="Calibri" w:hAnsi="Calibri" w:cs="Arial"/>
          <w:sz w:val="22"/>
          <w:szCs w:val="22"/>
        </w:rPr>
        <w:t>funkcjonalno</w:t>
      </w:r>
      <w:proofErr w:type="spellEnd"/>
      <w:r w:rsidRPr="005F6E57">
        <w:rPr>
          <w:rFonts w:ascii="Calibri" w:hAnsi="Calibri" w:cs="Arial"/>
          <w:sz w:val="22"/>
          <w:szCs w:val="22"/>
        </w:rPr>
        <w:t xml:space="preserve"> – użytkowego</w:t>
      </w:r>
      <w:r w:rsidR="00F86941">
        <w:rPr>
          <w:rFonts w:ascii="Calibri" w:hAnsi="Calibri" w:cs="Arial"/>
          <w:sz w:val="22"/>
          <w:szCs w:val="22"/>
        </w:rPr>
        <w:t xml:space="preserve"> (zwanego dalej PFU) </w:t>
      </w:r>
      <w:r w:rsidRPr="005F6E57">
        <w:rPr>
          <w:rFonts w:ascii="Calibri" w:hAnsi="Calibri" w:cs="Arial"/>
          <w:sz w:val="22"/>
          <w:szCs w:val="22"/>
        </w:rPr>
        <w:t>instalacji fotowoltaicznej o mocy 99 kW</w:t>
      </w:r>
      <w:r w:rsidR="004E1953">
        <w:rPr>
          <w:rFonts w:ascii="Calibri" w:hAnsi="Calibri" w:cs="Arial"/>
          <w:sz w:val="22"/>
          <w:szCs w:val="22"/>
        </w:rPr>
        <w:t>,</w:t>
      </w:r>
      <w:r w:rsidRPr="005F6E57">
        <w:rPr>
          <w:rFonts w:ascii="Calibri" w:hAnsi="Calibri" w:cs="Arial"/>
          <w:sz w:val="22"/>
          <w:szCs w:val="22"/>
        </w:rPr>
        <w:t xml:space="preserve"> montowanej na dachu budynku Wydziału Budownictwa i Architektury</w:t>
      </w:r>
      <w:r w:rsidR="00101889" w:rsidRPr="005F6E57">
        <w:rPr>
          <w:rFonts w:ascii="Calibri" w:hAnsi="Calibri" w:cs="Arial"/>
          <w:sz w:val="22"/>
          <w:szCs w:val="22"/>
        </w:rPr>
        <w:t xml:space="preserve"> (jedna z jednostek organizacyjnych Zachodniopomorskiego Uniwersytetu Technologicznego w Szczecinie), zlokalizowanego </w:t>
      </w:r>
      <w:r w:rsidRPr="005F6E57">
        <w:rPr>
          <w:rFonts w:ascii="Calibri" w:hAnsi="Calibri" w:cs="Arial"/>
          <w:sz w:val="22"/>
          <w:szCs w:val="22"/>
        </w:rPr>
        <w:t>przy al. Piast</w:t>
      </w:r>
      <w:r w:rsidR="0069720F">
        <w:rPr>
          <w:rFonts w:ascii="Calibri" w:hAnsi="Calibri" w:cs="Arial"/>
          <w:sz w:val="22"/>
          <w:szCs w:val="22"/>
        </w:rPr>
        <w:t>ów 50 w Szczecinie</w:t>
      </w:r>
      <w:r w:rsidR="00101889" w:rsidRPr="005F6E57">
        <w:rPr>
          <w:rFonts w:ascii="Calibri" w:hAnsi="Calibri" w:cs="Arial"/>
          <w:sz w:val="22"/>
          <w:szCs w:val="22"/>
        </w:rPr>
        <w:t>.</w:t>
      </w:r>
    </w:p>
    <w:p w:rsidR="005D6BE2" w:rsidRPr="005D6BE2" w:rsidRDefault="005D6BE2" w:rsidP="005D6BE2">
      <w:pPr>
        <w:pStyle w:val="Default"/>
        <w:numPr>
          <w:ilvl w:val="0"/>
          <w:numId w:val="34"/>
        </w:numPr>
        <w:spacing w:before="120" w:line="276" w:lineRule="auto"/>
        <w:ind w:hanging="357"/>
        <w:jc w:val="both"/>
        <w:rPr>
          <w:rFonts w:ascii="Calibri" w:hAnsi="Calibri" w:cs="Calibri"/>
          <w:sz w:val="22"/>
          <w:szCs w:val="22"/>
        </w:rPr>
      </w:pPr>
      <w:r w:rsidRPr="005D6BE2">
        <w:rPr>
          <w:rFonts w:ascii="Calibri" w:hAnsi="Calibri"/>
          <w:sz w:val="22"/>
          <w:szCs w:val="22"/>
        </w:rPr>
        <w:t xml:space="preserve">Obiekt </w:t>
      </w:r>
      <w:proofErr w:type="spellStart"/>
      <w:r w:rsidRPr="005D6BE2">
        <w:rPr>
          <w:rFonts w:ascii="Calibri" w:hAnsi="Calibri"/>
          <w:sz w:val="22"/>
          <w:szCs w:val="22"/>
        </w:rPr>
        <w:t>WBiA</w:t>
      </w:r>
      <w:proofErr w:type="spellEnd"/>
      <w:r w:rsidRPr="005D6BE2">
        <w:rPr>
          <w:rFonts w:ascii="Calibri" w:hAnsi="Calibri"/>
          <w:sz w:val="22"/>
          <w:szCs w:val="22"/>
        </w:rPr>
        <w:t xml:space="preserve"> posiada jedno przyłącze do sieci elektroenergetycznej, dla którego moc umowna wynosi 135 </w:t>
      </w:r>
      <w:proofErr w:type="spellStart"/>
      <w:r w:rsidRPr="005D6BE2">
        <w:rPr>
          <w:rFonts w:ascii="Calibri" w:hAnsi="Calibri"/>
          <w:sz w:val="22"/>
          <w:szCs w:val="22"/>
        </w:rPr>
        <w:t>kW.</w:t>
      </w:r>
      <w:proofErr w:type="spellEnd"/>
      <w:r w:rsidRPr="005D6BE2">
        <w:rPr>
          <w:rFonts w:ascii="Calibri" w:hAnsi="Calibri"/>
          <w:sz w:val="22"/>
          <w:szCs w:val="22"/>
        </w:rPr>
        <w:t xml:space="preserve"> Do analizy </w:t>
      </w:r>
      <w:r>
        <w:rPr>
          <w:rFonts w:ascii="Calibri" w:hAnsi="Calibri"/>
          <w:sz w:val="22"/>
          <w:szCs w:val="22"/>
        </w:rPr>
        <w:t xml:space="preserve">należy </w:t>
      </w:r>
      <w:r w:rsidRPr="005D6BE2">
        <w:rPr>
          <w:rFonts w:ascii="Calibri" w:hAnsi="Calibri"/>
          <w:sz w:val="22"/>
          <w:szCs w:val="22"/>
        </w:rPr>
        <w:t xml:space="preserve">przyjąć instalację o mocy stanowiącej maksymalnie 80% mocy umownej (co daje 108 kW) oraz nie większej od granicznej wartości z uwagi na uwarunkowania miejscowego planu zagospodarowania terenu, tj. 100 </w:t>
      </w:r>
      <w:proofErr w:type="spellStart"/>
      <w:r>
        <w:rPr>
          <w:rFonts w:ascii="Calibri" w:hAnsi="Calibri"/>
          <w:sz w:val="22"/>
          <w:szCs w:val="22"/>
        </w:rPr>
        <w:t>kW.</w:t>
      </w:r>
      <w:proofErr w:type="spellEnd"/>
      <w:r>
        <w:rPr>
          <w:rFonts w:ascii="Calibri" w:hAnsi="Calibri"/>
          <w:sz w:val="22"/>
          <w:szCs w:val="22"/>
        </w:rPr>
        <w:t xml:space="preserve"> Ostatecznie do analizy należy przy</w:t>
      </w:r>
      <w:r w:rsidRPr="005D6BE2">
        <w:rPr>
          <w:rFonts w:ascii="Calibri" w:hAnsi="Calibri"/>
          <w:sz w:val="22"/>
          <w:szCs w:val="22"/>
        </w:rPr>
        <w:t xml:space="preserve">jąć instalację o mocy 99 </w:t>
      </w:r>
      <w:proofErr w:type="spellStart"/>
      <w:r w:rsidRPr="005D6BE2">
        <w:rPr>
          <w:rFonts w:ascii="Calibri" w:hAnsi="Calibri"/>
          <w:sz w:val="22"/>
          <w:szCs w:val="22"/>
        </w:rPr>
        <w:t>kW.</w:t>
      </w:r>
      <w:proofErr w:type="spellEnd"/>
      <w:r w:rsidRPr="005D6BE2">
        <w:rPr>
          <w:rFonts w:ascii="Calibri" w:hAnsi="Calibri"/>
          <w:sz w:val="22"/>
          <w:szCs w:val="22"/>
        </w:rPr>
        <w:t xml:space="preserve"> Panele „60 </w:t>
      </w:r>
      <w:proofErr w:type="spellStart"/>
      <w:r w:rsidRPr="005D6BE2">
        <w:rPr>
          <w:rFonts w:ascii="Calibri" w:hAnsi="Calibri"/>
          <w:sz w:val="22"/>
          <w:szCs w:val="22"/>
        </w:rPr>
        <w:t>cells</w:t>
      </w:r>
      <w:proofErr w:type="spellEnd"/>
      <w:r w:rsidRPr="005D6BE2">
        <w:rPr>
          <w:rFonts w:ascii="Calibri" w:hAnsi="Calibri"/>
          <w:sz w:val="22"/>
          <w:szCs w:val="22"/>
        </w:rPr>
        <w:t xml:space="preserve">”, o wymiarach (długość /szerokość) ok. 1660 x 995 mm i ramki o głębokości od 30 </w:t>
      </w:r>
      <w:r>
        <w:rPr>
          <w:rFonts w:ascii="Calibri" w:hAnsi="Calibri"/>
          <w:sz w:val="22"/>
          <w:szCs w:val="22"/>
        </w:rPr>
        <w:t xml:space="preserve">mm </w:t>
      </w:r>
      <w:r w:rsidRPr="005D6BE2">
        <w:rPr>
          <w:rFonts w:ascii="Calibri" w:hAnsi="Calibri"/>
          <w:sz w:val="22"/>
          <w:szCs w:val="22"/>
        </w:rPr>
        <w:t>do 40 mm. Powierzchni</w:t>
      </w:r>
      <w:r>
        <w:rPr>
          <w:rFonts w:ascii="Calibri" w:hAnsi="Calibri"/>
          <w:sz w:val="22"/>
          <w:szCs w:val="22"/>
        </w:rPr>
        <w:t>a</w:t>
      </w:r>
      <w:r w:rsidRPr="005D6BE2">
        <w:rPr>
          <w:rFonts w:ascii="Calibri" w:hAnsi="Calibri"/>
          <w:sz w:val="22"/>
          <w:szCs w:val="22"/>
        </w:rPr>
        <w:t xml:space="preserve"> </w:t>
      </w:r>
      <w:proofErr w:type="spellStart"/>
      <w:r w:rsidRPr="005D6BE2">
        <w:rPr>
          <w:rFonts w:ascii="Calibri" w:hAnsi="Calibri"/>
          <w:sz w:val="22"/>
          <w:szCs w:val="22"/>
        </w:rPr>
        <w:t>panela</w:t>
      </w:r>
      <w:proofErr w:type="spellEnd"/>
      <w:r w:rsidRPr="005D6BE2">
        <w:rPr>
          <w:rFonts w:ascii="Calibri" w:hAnsi="Calibri"/>
          <w:sz w:val="22"/>
          <w:szCs w:val="22"/>
        </w:rPr>
        <w:t xml:space="preserve"> wyn</w:t>
      </w:r>
      <w:r>
        <w:rPr>
          <w:rFonts w:ascii="Calibri" w:hAnsi="Calibri"/>
          <w:sz w:val="22"/>
          <w:szCs w:val="22"/>
        </w:rPr>
        <w:t>o</w:t>
      </w:r>
      <w:r w:rsidRPr="005D6BE2">
        <w:rPr>
          <w:rFonts w:ascii="Calibri" w:hAnsi="Calibri"/>
          <w:sz w:val="22"/>
          <w:szCs w:val="22"/>
        </w:rPr>
        <w:t>si 1,7 m</w:t>
      </w:r>
      <w:r w:rsidRPr="00ED28C9">
        <w:rPr>
          <w:rFonts w:ascii="Calibri" w:hAnsi="Calibri"/>
          <w:sz w:val="22"/>
          <w:szCs w:val="22"/>
          <w:vertAlign w:val="superscript"/>
        </w:rPr>
        <w:t>2</w:t>
      </w:r>
      <w:r w:rsidRPr="005D6BE2">
        <w:rPr>
          <w:rFonts w:ascii="Calibri" w:hAnsi="Calibri"/>
          <w:sz w:val="22"/>
          <w:szCs w:val="22"/>
        </w:rPr>
        <w:t xml:space="preserve">. W obrysie panelu (pod jego powierzchnią) znajdują się niezbędne elementy konstrukcji montażowej. Moc jednego panelu 300 </w:t>
      </w:r>
      <w:proofErr w:type="spellStart"/>
      <w:r w:rsidRPr="005D6BE2">
        <w:rPr>
          <w:rFonts w:ascii="Calibri" w:hAnsi="Calibri"/>
          <w:sz w:val="22"/>
          <w:szCs w:val="22"/>
        </w:rPr>
        <w:t>Wp</w:t>
      </w:r>
      <w:proofErr w:type="spellEnd"/>
      <w:r w:rsidRPr="005D6BE2">
        <w:rPr>
          <w:rFonts w:ascii="Calibri" w:hAnsi="Calibri"/>
          <w:sz w:val="22"/>
          <w:szCs w:val="22"/>
        </w:rPr>
        <w:t xml:space="preserve"> w wykonaniu „60 </w:t>
      </w:r>
      <w:proofErr w:type="spellStart"/>
      <w:r w:rsidRPr="005D6BE2">
        <w:rPr>
          <w:rFonts w:ascii="Calibri" w:hAnsi="Calibri"/>
          <w:sz w:val="22"/>
          <w:szCs w:val="22"/>
        </w:rPr>
        <w:t>cells</w:t>
      </w:r>
      <w:proofErr w:type="spellEnd"/>
      <w:r w:rsidRPr="005D6BE2">
        <w:rPr>
          <w:rFonts w:ascii="Calibri" w:hAnsi="Calibri"/>
          <w:sz w:val="22"/>
          <w:szCs w:val="22"/>
        </w:rPr>
        <w:t>”.</w:t>
      </w:r>
    </w:p>
    <w:p w:rsidR="00ED28C9" w:rsidRPr="00ED28C9" w:rsidRDefault="00ED28C9" w:rsidP="00590257">
      <w:pPr>
        <w:pStyle w:val="Standard"/>
        <w:numPr>
          <w:ilvl w:val="0"/>
          <w:numId w:val="34"/>
        </w:numPr>
        <w:spacing w:before="120"/>
        <w:ind w:left="425" w:hanging="425"/>
        <w:jc w:val="both"/>
        <w:rPr>
          <w:rFonts w:ascii="Calibri" w:hAnsi="Calibri" w:cs="Arial"/>
          <w:sz w:val="22"/>
          <w:szCs w:val="22"/>
        </w:rPr>
      </w:pPr>
      <w:r w:rsidRPr="00ED28C9">
        <w:rPr>
          <w:rFonts w:ascii="Calibri" w:hAnsi="Calibri" w:cs="Arial"/>
          <w:sz w:val="22"/>
          <w:szCs w:val="22"/>
        </w:rPr>
        <w:t>Dane techniczne budynku, na którym montowana ma być instalacja fotowoltaiczna: budynek 3-5 kondygnacji, podpiwniczony; rok budowy</w:t>
      </w:r>
      <w:r w:rsidR="005D6BE2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- </w:t>
      </w:r>
      <w:r w:rsidRPr="00ED28C9">
        <w:rPr>
          <w:rFonts w:ascii="Calibri" w:hAnsi="Calibri" w:cs="Arial"/>
          <w:sz w:val="22"/>
          <w:szCs w:val="22"/>
        </w:rPr>
        <w:t xml:space="preserve">1936; kubatura – 58 264 </w:t>
      </w:r>
      <w:r w:rsidRPr="00ED28C9">
        <w:rPr>
          <w:rFonts w:ascii="Calibri" w:hAnsi="Calibri"/>
          <w:color w:val="000000"/>
          <w:sz w:val="22"/>
          <w:szCs w:val="22"/>
        </w:rPr>
        <w:t>m</w:t>
      </w:r>
      <w:r>
        <w:rPr>
          <w:color w:val="000000"/>
          <w:sz w:val="24"/>
          <w:szCs w:val="24"/>
          <w:vertAlign w:val="superscript"/>
        </w:rPr>
        <w:t xml:space="preserve">3 </w:t>
      </w:r>
      <w:r w:rsidRPr="00ED28C9">
        <w:rPr>
          <w:rFonts w:ascii="Calibri" w:hAnsi="Calibri" w:cs="Arial"/>
          <w:sz w:val="22"/>
          <w:szCs w:val="22"/>
        </w:rPr>
        <w:t xml:space="preserve">; </w:t>
      </w:r>
      <w:r w:rsidRPr="00ED28C9">
        <w:rPr>
          <w:rFonts w:ascii="Calibri" w:hAnsi="Calibri"/>
          <w:color w:val="000000"/>
          <w:sz w:val="22"/>
          <w:szCs w:val="22"/>
        </w:rPr>
        <w:t>pow. zabudowy 3 625 m</w:t>
      </w:r>
      <w:r w:rsidRPr="00ED28C9">
        <w:rPr>
          <w:rFonts w:ascii="Calibri" w:hAnsi="Calibri"/>
          <w:color w:val="000000"/>
          <w:sz w:val="22"/>
          <w:szCs w:val="22"/>
          <w:vertAlign w:val="superscript"/>
        </w:rPr>
        <w:t>2</w:t>
      </w:r>
      <w:r>
        <w:rPr>
          <w:rFonts w:ascii="Calibri" w:hAnsi="Calibri"/>
          <w:color w:val="000000"/>
          <w:sz w:val="22"/>
          <w:szCs w:val="22"/>
          <w:vertAlign w:val="superscript"/>
        </w:rPr>
        <w:t xml:space="preserve"> </w:t>
      </w:r>
    </w:p>
    <w:p w:rsidR="00101889" w:rsidRPr="005F6E57" w:rsidRDefault="00ED28C9" w:rsidP="00ED28C9">
      <w:pPr>
        <w:pStyle w:val="Standard"/>
        <w:ind w:left="426"/>
        <w:jc w:val="both"/>
        <w:rPr>
          <w:rFonts w:ascii="Calibri" w:hAnsi="Calibri" w:cs="Arial"/>
          <w:sz w:val="22"/>
          <w:szCs w:val="22"/>
        </w:rPr>
      </w:pPr>
      <w:r>
        <w:rPr>
          <w:color w:val="000000"/>
          <w:sz w:val="24"/>
          <w:szCs w:val="24"/>
          <w:vertAlign w:val="superscript"/>
        </w:rPr>
        <w:t xml:space="preserve"> </w:t>
      </w:r>
    </w:p>
    <w:p w:rsidR="00101889" w:rsidRPr="00742376" w:rsidRDefault="00101889" w:rsidP="00ED28C9">
      <w:pPr>
        <w:pStyle w:val="Standard"/>
        <w:numPr>
          <w:ilvl w:val="0"/>
          <w:numId w:val="34"/>
        </w:numPr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742376">
        <w:rPr>
          <w:rFonts w:ascii="Calibri" w:hAnsi="Calibri" w:cs="Arial"/>
          <w:sz w:val="22"/>
          <w:szCs w:val="22"/>
        </w:rPr>
        <w:t>Szczegółowo świadczenia składające się na wskazany w ust. 1 powyżej zakres usługi</w:t>
      </w:r>
      <w:r w:rsidR="00742376">
        <w:rPr>
          <w:rFonts w:ascii="Calibri" w:hAnsi="Calibri" w:cs="Arial"/>
          <w:sz w:val="22"/>
          <w:szCs w:val="22"/>
        </w:rPr>
        <w:t xml:space="preserve"> </w:t>
      </w:r>
      <w:r w:rsidRPr="00742376">
        <w:rPr>
          <w:rFonts w:ascii="Calibri" w:hAnsi="Calibri" w:cs="Arial"/>
          <w:sz w:val="22"/>
          <w:szCs w:val="22"/>
        </w:rPr>
        <w:t>stanowiącej przedmiot niniejszego zamówienia, jak też inne warunki ich realizacji</w:t>
      </w:r>
      <w:r w:rsidR="008A788C">
        <w:rPr>
          <w:rFonts w:ascii="Calibri" w:hAnsi="Calibri" w:cs="Arial"/>
          <w:sz w:val="22"/>
          <w:szCs w:val="22"/>
        </w:rPr>
        <w:t xml:space="preserve">, w szczególności formę przekazania PFU, wynagrodzenie za wykonanie przedmiotu zamówienia i warunki jego płatności, zapisy dot. rękojmi i gwarancji oraz kar umownych </w:t>
      </w:r>
      <w:r w:rsidRPr="00742376">
        <w:rPr>
          <w:rFonts w:ascii="Calibri" w:hAnsi="Calibri" w:cs="Arial"/>
          <w:sz w:val="22"/>
          <w:szCs w:val="22"/>
        </w:rPr>
        <w:t>zawi</w:t>
      </w:r>
      <w:r w:rsidR="008A788C">
        <w:rPr>
          <w:rFonts w:ascii="Calibri" w:hAnsi="Calibri" w:cs="Arial"/>
          <w:sz w:val="22"/>
          <w:szCs w:val="22"/>
        </w:rPr>
        <w:t>er</w:t>
      </w:r>
      <w:r w:rsidR="00ED28C9">
        <w:rPr>
          <w:rFonts w:ascii="Calibri" w:hAnsi="Calibri" w:cs="Arial"/>
          <w:sz w:val="22"/>
          <w:szCs w:val="22"/>
        </w:rPr>
        <w:t>ają postanowienia Wzoru Umowy (</w:t>
      </w:r>
      <w:r w:rsidR="008A788C" w:rsidRPr="008A788C">
        <w:rPr>
          <w:rFonts w:ascii="Calibri" w:hAnsi="Calibri" w:cs="Arial"/>
          <w:b/>
          <w:bCs/>
          <w:iCs/>
          <w:sz w:val="22"/>
          <w:szCs w:val="22"/>
        </w:rPr>
        <w:t xml:space="preserve">załącznik nr 2 </w:t>
      </w:r>
      <w:r w:rsidR="008A788C" w:rsidRPr="008A788C">
        <w:rPr>
          <w:rFonts w:ascii="Calibri" w:hAnsi="Calibri" w:cs="Arial"/>
          <w:iCs/>
          <w:sz w:val="22"/>
          <w:szCs w:val="22"/>
        </w:rPr>
        <w:t>niniejszego dokumentu</w:t>
      </w:r>
      <w:r w:rsidR="00ED28C9">
        <w:rPr>
          <w:rFonts w:ascii="Calibri" w:hAnsi="Calibri" w:cs="Arial"/>
          <w:iCs/>
          <w:sz w:val="22"/>
          <w:szCs w:val="22"/>
        </w:rPr>
        <w:t>)</w:t>
      </w:r>
      <w:r w:rsidR="008A788C">
        <w:rPr>
          <w:rFonts w:ascii="Calibri" w:hAnsi="Calibri" w:cs="Arial"/>
          <w:sz w:val="22"/>
          <w:szCs w:val="22"/>
        </w:rPr>
        <w:t>.</w:t>
      </w:r>
    </w:p>
    <w:p w:rsidR="00F86941" w:rsidRDefault="00F86941" w:rsidP="00F86941">
      <w:pPr>
        <w:widowControl w:val="0"/>
        <w:spacing w:before="120" w:after="120" w:line="240" w:lineRule="auto"/>
        <w:rPr>
          <w:rFonts w:ascii="Calibri" w:eastAsia="Times New Roman" w:hAnsi="Calibri" w:cs="Times New Roman"/>
          <w:lang w:eastAsia="pl-PL"/>
        </w:rPr>
      </w:pPr>
      <w:bookmarkStart w:id="1" w:name="_Hlk19399716"/>
    </w:p>
    <w:p w:rsidR="006B1DCC" w:rsidRPr="00F6004C" w:rsidRDefault="00A234FF" w:rsidP="00590257">
      <w:pPr>
        <w:widowControl w:val="0"/>
        <w:spacing w:after="120" w:line="240" w:lineRule="auto"/>
        <w:rPr>
          <w:rFonts w:ascii="Calibri" w:eastAsia="Times New Roman" w:hAnsi="Calibri" w:cs="Arial"/>
          <w:b/>
          <w:bCs/>
          <w:lang w:eastAsia="pl-PL"/>
        </w:rPr>
      </w:pPr>
      <w:r w:rsidRPr="00F6004C">
        <w:rPr>
          <w:rFonts w:ascii="Calibri" w:eastAsia="Times New Roman" w:hAnsi="Calibri" w:cs="Arial"/>
          <w:b/>
          <w:bCs/>
          <w:lang w:eastAsia="pl-PL"/>
        </w:rPr>
        <w:t xml:space="preserve"> II</w:t>
      </w:r>
      <w:r w:rsidR="00F86941">
        <w:rPr>
          <w:rFonts w:ascii="Calibri" w:eastAsia="Times New Roman" w:hAnsi="Calibri" w:cs="Arial"/>
          <w:b/>
          <w:bCs/>
          <w:lang w:eastAsia="pl-PL"/>
        </w:rPr>
        <w:t>I</w:t>
      </w:r>
      <w:r w:rsidRPr="00F6004C">
        <w:rPr>
          <w:rFonts w:ascii="Calibri" w:eastAsia="Times New Roman" w:hAnsi="Calibri" w:cs="Arial"/>
          <w:b/>
          <w:bCs/>
          <w:lang w:eastAsia="pl-PL"/>
        </w:rPr>
        <w:t>.</w:t>
      </w:r>
      <w:r w:rsidR="006B1DCC" w:rsidRPr="00F6004C">
        <w:rPr>
          <w:rFonts w:ascii="Calibri" w:eastAsia="Times New Roman" w:hAnsi="Calibri" w:cs="Arial"/>
          <w:b/>
          <w:bCs/>
          <w:lang w:eastAsia="pl-PL"/>
        </w:rPr>
        <w:t xml:space="preserve"> Termin wykonania zamówienia</w:t>
      </w:r>
      <w:r w:rsidRPr="00F6004C">
        <w:rPr>
          <w:rFonts w:ascii="Calibri" w:eastAsia="Times New Roman" w:hAnsi="Calibri" w:cs="Arial"/>
          <w:b/>
          <w:bCs/>
          <w:lang w:eastAsia="pl-PL"/>
        </w:rPr>
        <w:t xml:space="preserve"> </w:t>
      </w:r>
    </w:p>
    <w:bookmarkEnd w:id="1"/>
    <w:p w:rsidR="00F86941" w:rsidRDefault="00F86941" w:rsidP="00590257">
      <w:pPr>
        <w:spacing w:after="100" w:afterAutospacing="1" w:line="240" w:lineRule="auto"/>
        <w:rPr>
          <w:rFonts w:ascii="Calibri" w:hAnsi="Calibri" w:cs="Arial"/>
          <w:snapToGrid w:val="0"/>
        </w:rPr>
      </w:pPr>
      <w:r w:rsidRPr="00F86941">
        <w:rPr>
          <w:rFonts w:ascii="Calibri" w:eastAsia="Times New Roman" w:hAnsi="Calibri" w:cs="Times New Roman"/>
          <w:lang w:eastAsia="pl-PL"/>
        </w:rPr>
        <w:t xml:space="preserve">Przedmiot zamówienia powinien być w całości zrealizowany </w:t>
      </w:r>
      <w:r>
        <w:rPr>
          <w:rFonts w:ascii="Calibri" w:eastAsia="Times New Roman" w:hAnsi="Calibri" w:cs="Times New Roman"/>
          <w:lang w:eastAsia="pl-PL"/>
        </w:rPr>
        <w:t xml:space="preserve">w terminie </w:t>
      </w:r>
      <w:r w:rsidRPr="00F86941">
        <w:rPr>
          <w:rFonts w:ascii="Calibri" w:eastAsia="Times New Roman" w:hAnsi="Calibri" w:cs="Times New Roman"/>
          <w:b/>
          <w:bCs/>
          <w:lang w:eastAsia="pl-PL"/>
        </w:rPr>
        <w:t>do</w:t>
      </w:r>
      <w:r>
        <w:rPr>
          <w:rFonts w:ascii="Calibri" w:eastAsia="Times New Roman" w:hAnsi="Calibri" w:cs="Times New Roman"/>
          <w:b/>
          <w:bCs/>
          <w:lang w:eastAsia="pl-PL"/>
        </w:rPr>
        <w:t xml:space="preserve"> 35 dni od </w:t>
      </w:r>
      <w:r w:rsidRPr="00F86941">
        <w:rPr>
          <w:rFonts w:ascii="Calibri" w:eastAsia="Times New Roman" w:hAnsi="Calibri" w:cs="Times New Roman"/>
          <w:b/>
          <w:bCs/>
          <w:lang w:eastAsia="pl-PL"/>
        </w:rPr>
        <w:t xml:space="preserve">dnia </w:t>
      </w:r>
      <w:r>
        <w:rPr>
          <w:rFonts w:ascii="Calibri" w:eastAsia="Times New Roman" w:hAnsi="Calibri" w:cs="Times New Roman"/>
          <w:b/>
          <w:bCs/>
          <w:lang w:eastAsia="pl-PL"/>
        </w:rPr>
        <w:t xml:space="preserve">podpisania umowy. </w:t>
      </w:r>
      <w:r w:rsidRPr="00F86941">
        <w:rPr>
          <w:rFonts w:ascii="Calibri" w:hAnsi="Calibri" w:cs="Arial"/>
          <w:snapToGrid w:val="0"/>
        </w:rPr>
        <w:t xml:space="preserve"> </w:t>
      </w:r>
    </w:p>
    <w:p w:rsidR="007D15EA" w:rsidRPr="008657B2" w:rsidRDefault="00603036" w:rsidP="007D15EA">
      <w:pPr>
        <w:pStyle w:val="Akapitzlist"/>
        <w:tabs>
          <w:tab w:val="left" w:pos="284"/>
        </w:tabs>
        <w:spacing w:before="120" w:after="0"/>
        <w:ind w:left="0"/>
        <w:contextualSpacing w:val="0"/>
        <w:rPr>
          <w:b/>
        </w:rPr>
      </w:pPr>
      <w:r>
        <w:rPr>
          <w:b/>
        </w:rPr>
        <w:t>I</w:t>
      </w:r>
      <w:r w:rsidRPr="007D2917">
        <w:rPr>
          <w:b/>
        </w:rPr>
        <w:t xml:space="preserve">V. </w:t>
      </w:r>
      <w:r w:rsidR="007D15EA" w:rsidRPr="008657B2">
        <w:rPr>
          <w:b/>
        </w:rPr>
        <w:t>Oferta</w:t>
      </w:r>
      <w:r w:rsidR="007D15EA">
        <w:rPr>
          <w:b/>
        </w:rPr>
        <w:t xml:space="preserve"> (zawartość i sposób przygotowania)</w:t>
      </w:r>
    </w:p>
    <w:p w:rsidR="007D15EA" w:rsidRDefault="007D15EA" w:rsidP="007D15EA">
      <w:pPr>
        <w:pStyle w:val="Akapitzlist"/>
        <w:numPr>
          <w:ilvl w:val="0"/>
          <w:numId w:val="2"/>
        </w:numPr>
        <w:spacing w:before="120" w:after="0"/>
        <w:ind w:left="425" w:hanging="425"/>
        <w:contextualSpacing w:val="0"/>
        <w:jc w:val="both"/>
      </w:pPr>
      <w:r>
        <w:t xml:space="preserve">Oferta na przedmiot niniejszego zamówienia winna zawierać następujące informacje minimum: </w:t>
      </w:r>
    </w:p>
    <w:p w:rsidR="007D15EA" w:rsidRPr="00D054F7" w:rsidRDefault="007D15EA" w:rsidP="007D15EA">
      <w:pPr>
        <w:pStyle w:val="Akapitzlist"/>
        <w:numPr>
          <w:ilvl w:val="0"/>
          <w:numId w:val="4"/>
        </w:numPr>
        <w:spacing w:before="120"/>
        <w:ind w:left="1134" w:hanging="425"/>
        <w:contextualSpacing w:val="0"/>
        <w:jc w:val="both"/>
      </w:pPr>
      <w:r>
        <w:t xml:space="preserve">Identyfikować podmiot, który ją składa (Oferenta) - </w:t>
      </w:r>
      <w:r w:rsidRPr="00F270B3">
        <w:rPr>
          <w:rFonts w:ascii="Calibri" w:hAnsi="Calibri"/>
        </w:rPr>
        <w:t>a w przypadku</w:t>
      </w:r>
      <w:r>
        <w:rPr>
          <w:rFonts w:ascii="Calibri" w:hAnsi="Calibri"/>
        </w:rPr>
        <w:t xml:space="preserve"> O</w:t>
      </w:r>
      <w:r w:rsidRPr="00F270B3">
        <w:rPr>
          <w:rFonts w:ascii="Calibri" w:hAnsi="Calibri"/>
        </w:rPr>
        <w:t xml:space="preserve">ferty wspólnej – wszystkich </w:t>
      </w:r>
      <w:r>
        <w:rPr>
          <w:rFonts w:ascii="Calibri" w:hAnsi="Calibri"/>
        </w:rPr>
        <w:t>Oferentów</w:t>
      </w:r>
      <w:r w:rsidRPr="00F270B3">
        <w:rPr>
          <w:rFonts w:ascii="Calibri" w:hAnsi="Calibri"/>
        </w:rPr>
        <w:t xml:space="preserve"> wspólne ubiegających się o udzielenie </w:t>
      </w:r>
      <w:r>
        <w:rPr>
          <w:rFonts w:ascii="Calibri" w:hAnsi="Calibri"/>
        </w:rPr>
        <w:t xml:space="preserve">niniejszego </w:t>
      </w:r>
      <w:r w:rsidRPr="00F270B3">
        <w:rPr>
          <w:rFonts w:ascii="Calibri" w:hAnsi="Calibri"/>
        </w:rPr>
        <w:t xml:space="preserve">zamówienia, </w:t>
      </w:r>
      <w:r w:rsidRPr="00F270B3">
        <w:rPr>
          <w:rFonts w:ascii="Calibri" w:hAnsi="Calibri"/>
        </w:rPr>
        <w:lastRenderedPageBreak/>
        <w:t>chyba że wskazane dane iden</w:t>
      </w:r>
      <w:r>
        <w:rPr>
          <w:rFonts w:ascii="Calibri" w:hAnsi="Calibri"/>
        </w:rPr>
        <w:t xml:space="preserve">tyfikujące </w:t>
      </w:r>
      <w:r w:rsidRPr="00F270B3">
        <w:rPr>
          <w:rFonts w:ascii="Calibri" w:hAnsi="Calibri"/>
        </w:rPr>
        <w:t xml:space="preserve">zostaną podane w </w:t>
      </w:r>
      <w:r>
        <w:rPr>
          <w:rFonts w:ascii="Calibri" w:hAnsi="Calibri"/>
        </w:rPr>
        <w:t xml:space="preserve">innym dokumencie </w:t>
      </w:r>
      <w:r w:rsidRPr="00F270B3">
        <w:rPr>
          <w:rFonts w:ascii="Calibri" w:hAnsi="Calibri"/>
        </w:rPr>
        <w:t xml:space="preserve">przedkładanym wraz z </w:t>
      </w:r>
      <w:r>
        <w:rPr>
          <w:rFonts w:ascii="Calibri" w:hAnsi="Calibri"/>
        </w:rPr>
        <w:t>O</w:t>
      </w:r>
      <w:r w:rsidRPr="00F270B3">
        <w:rPr>
          <w:rFonts w:ascii="Calibri" w:hAnsi="Calibri"/>
        </w:rPr>
        <w:t>fertą</w:t>
      </w:r>
      <w:r>
        <w:t>;</w:t>
      </w:r>
    </w:p>
    <w:p w:rsidR="007D15EA" w:rsidRPr="00706880" w:rsidRDefault="007D15EA" w:rsidP="007D15EA">
      <w:pPr>
        <w:pStyle w:val="Akapitzlist"/>
        <w:numPr>
          <w:ilvl w:val="0"/>
          <w:numId w:val="4"/>
        </w:numPr>
        <w:spacing w:before="120"/>
        <w:ind w:left="1134" w:hanging="425"/>
        <w:contextualSpacing w:val="0"/>
        <w:jc w:val="both"/>
      </w:pPr>
      <w:r w:rsidRPr="00005045">
        <w:rPr>
          <w:rFonts w:ascii="Calibri" w:hAnsi="Calibri" w:cs="Arial"/>
        </w:rPr>
        <w:t xml:space="preserve">Cenę </w:t>
      </w:r>
      <w:r>
        <w:rPr>
          <w:rFonts w:ascii="Calibri" w:hAnsi="Calibri" w:cs="Arial"/>
        </w:rPr>
        <w:t xml:space="preserve">(wynagrodzenie Oferenta) za wykonanie całego niniejszego zamówienia </w:t>
      </w:r>
      <w:r>
        <w:rPr>
          <w:rFonts w:ascii="Calibri" w:hAnsi="Calibri" w:cs="Arial"/>
        </w:rPr>
        <w:br/>
        <w:t>(zwaną dalej „Ceną za zamówienie”)</w:t>
      </w:r>
      <w:r w:rsidRPr="00005045">
        <w:rPr>
          <w:rFonts w:ascii="Calibri" w:hAnsi="Calibri" w:cs="Arial"/>
        </w:rPr>
        <w:t xml:space="preserve">. Sposób rozumienia i kalkulacji (obliczenia) </w:t>
      </w:r>
      <w:r>
        <w:rPr>
          <w:rFonts w:ascii="Calibri" w:hAnsi="Calibri" w:cs="Arial"/>
        </w:rPr>
        <w:t>Ceny za zamówienie podają postanowienia pkt</w:t>
      </w:r>
      <w:r w:rsidRPr="00005045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V</w:t>
      </w:r>
      <w:r w:rsidRPr="00005045">
        <w:rPr>
          <w:rFonts w:ascii="Calibri" w:hAnsi="Calibri" w:cs="Arial"/>
        </w:rPr>
        <w:t xml:space="preserve"> niniejszego dokumentu</w:t>
      </w:r>
      <w:r w:rsidRPr="00005045">
        <w:rPr>
          <w:rFonts w:cs="Arial"/>
        </w:rPr>
        <w:t>.</w:t>
      </w:r>
      <w:r w:rsidRPr="00005045">
        <w:rPr>
          <w:rFonts w:ascii="Calibri" w:hAnsi="Calibri" w:cs="Arial"/>
        </w:rPr>
        <w:t xml:space="preserve"> Wskazane ceny wymagają przedstawienia w Ofercie </w:t>
      </w:r>
      <w:r w:rsidRPr="00005045">
        <w:rPr>
          <w:rFonts w:ascii="Calibri" w:hAnsi="Calibri" w:cs="Arial"/>
          <w:lang w:eastAsia="zh-CN"/>
        </w:rPr>
        <w:t>jako kwoty w walucie polskiej (PLN),</w:t>
      </w:r>
      <w:r w:rsidRPr="00005045">
        <w:rPr>
          <w:rFonts w:ascii="Calibri" w:hAnsi="Calibri"/>
        </w:rPr>
        <w:t xml:space="preserve"> wyrażonej </w:t>
      </w:r>
      <w:r>
        <w:rPr>
          <w:rFonts w:ascii="Calibri" w:hAnsi="Calibri"/>
        </w:rPr>
        <w:br/>
      </w:r>
      <w:r w:rsidRPr="00005045">
        <w:rPr>
          <w:rFonts w:ascii="Calibri" w:hAnsi="Calibri"/>
          <w:iCs/>
        </w:rPr>
        <w:t>z dokładnością do dwóch miejsc po przecinku</w:t>
      </w:r>
      <w:r w:rsidRPr="00005045">
        <w:rPr>
          <w:rFonts w:ascii="Calibri" w:hAnsi="Calibri"/>
        </w:rPr>
        <w:t xml:space="preserve"> (jednej setnej złotego)</w:t>
      </w:r>
      <w:r w:rsidRPr="00005045">
        <w:rPr>
          <w:rFonts w:ascii="Calibri" w:hAnsi="Calibri"/>
          <w:iCs/>
        </w:rPr>
        <w:t xml:space="preserve"> i zaokrąglone </w:t>
      </w:r>
      <w:r w:rsidRPr="00005045">
        <w:rPr>
          <w:rFonts w:ascii="Calibri" w:hAnsi="Calibri"/>
          <w:iCs/>
        </w:rPr>
        <w:br/>
        <w:t>do jednego pełnego grosza</w:t>
      </w:r>
      <w:r>
        <w:rPr>
          <w:rFonts w:ascii="Calibri" w:hAnsi="Calibri"/>
          <w:iCs/>
        </w:rPr>
        <w:t xml:space="preserve">. </w:t>
      </w:r>
    </w:p>
    <w:p w:rsidR="007D15EA" w:rsidRPr="007D15EA" w:rsidRDefault="007D15EA" w:rsidP="007D15EA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</w:pPr>
      <w:r w:rsidRPr="002473D5">
        <w:rPr>
          <w:rFonts w:ascii="Calibri" w:hAnsi="Calibri" w:cs="Arial"/>
          <w:lang w:eastAsia="zh-CN"/>
        </w:rPr>
        <w:t xml:space="preserve">Zaleca się, aby </w:t>
      </w:r>
      <w:r>
        <w:rPr>
          <w:rFonts w:ascii="Calibri" w:hAnsi="Calibri" w:cs="Arial"/>
          <w:lang w:eastAsia="zh-CN"/>
        </w:rPr>
        <w:t>O</w:t>
      </w:r>
      <w:r w:rsidRPr="002473D5">
        <w:rPr>
          <w:rFonts w:ascii="Calibri" w:hAnsi="Calibri" w:cs="Arial"/>
          <w:lang w:eastAsia="zh-CN"/>
        </w:rPr>
        <w:t>ferta zawierała również</w:t>
      </w:r>
      <w:r>
        <w:rPr>
          <w:rFonts w:ascii="Calibri" w:hAnsi="Calibri" w:cs="Arial"/>
        </w:rPr>
        <w:t xml:space="preserve"> a</w:t>
      </w:r>
      <w:r w:rsidRPr="002473D5">
        <w:rPr>
          <w:rFonts w:ascii="Calibri" w:hAnsi="Calibri" w:cs="Arial"/>
          <w:bCs/>
          <w:iCs/>
        </w:rPr>
        <w:t xml:space="preserve">dres poczty e-mail, numer telefonu do kontaktowania się osób Zamawiającego z </w:t>
      </w:r>
      <w:r>
        <w:rPr>
          <w:rFonts w:ascii="Calibri" w:hAnsi="Calibri" w:cs="Arial"/>
          <w:bCs/>
          <w:iCs/>
        </w:rPr>
        <w:t>Oferentem</w:t>
      </w:r>
      <w:r w:rsidRPr="002473D5">
        <w:rPr>
          <w:rFonts w:ascii="Calibri" w:hAnsi="Calibri" w:cs="Arial"/>
          <w:bCs/>
          <w:iCs/>
        </w:rPr>
        <w:t xml:space="preserve"> (lub osobą przez </w:t>
      </w:r>
      <w:r>
        <w:rPr>
          <w:rFonts w:ascii="Calibri" w:hAnsi="Calibri" w:cs="Arial"/>
          <w:bCs/>
          <w:iCs/>
        </w:rPr>
        <w:t xml:space="preserve">niego </w:t>
      </w:r>
      <w:r w:rsidRPr="002473D5">
        <w:rPr>
          <w:rFonts w:ascii="Calibri" w:hAnsi="Calibri" w:cs="Arial"/>
          <w:bCs/>
          <w:iCs/>
        </w:rPr>
        <w:t>wyznaczoną) w sprawach dotyczących niniejszego zamówienia.</w:t>
      </w:r>
    </w:p>
    <w:p w:rsidR="007D15EA" w:rsidRPr="00181012" w:rsidRDefault="007D15EA" w:rsidP="007D15EA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</w:pPr>
      <w:r>
        <w:rPr>
          <w:rFonts w:ascii="Calibri" w:hAnsi="Calibri" w:cs="Arial"/>
        </w:rPr>
        <w:t>O</w:t>
      </w:r>
      <w:r w:rsidRPr="00F66DE5">
        <w:rPr>
          <w:rFonts w:ascii="Calibri" w:hAnsi="Calibri" w:cs="Arial"/>
        </w:rPr>
        <w:t xml:space="preserve">fertę w zakresie wskazanym w ust. </w:t>
      </w:r>
      <w:r>
        <w:rPr>
          <w:rFonts w:ascii="Calibri" w:hAnsi="Calibri" w:cs="Arial"/>
        </w:rPr>
        <w:t xml:space="preserve">1 – 2 powyżej </w:t>
      </w:r>
      <w:r w:rsidRPr="00F66DE5">
        <w:rPr>
          <w:rFonts w:ascii="Calibri" w:hAnsi="Calibri" w:cs="Arial"/>
        </w:rPr>
        <w:t xml:space="preserve">zaleca się przygotować </w:t>
      </w:r>
      <w:r>
        <w:rPr>
          <w:rFonts w:ascii="Calibri" w:hAnsi="Calibri" w:cs="Arial"/>
        </w:rPr>
        <w:t>i złożyć Zamawiającemu na f</w:t>
      </w:r>
      <w:r w:rsidRPr="00F66DE5">
        <w:rPr>
          <w:rFonts w:ascii="Calibri" w:hAnsi="Calibri" w:cs="Arial"/>
        </w:rPr>
        <w:t>ormularzu ofertowym</w:t>
      </w:r>
      <w:r>
        <w:rPr>
          <w:rFonts w:ascii="Calibri" w:hAnsi="Calibri" w:cs="Arial"/>
        </w:rPr>
        <w:t xml:space="preserve">, stanowiącym </w:t>
      </w:r>
      <w:r w:rsidR="008A788C" w:rsidRPr="008A788C">
        <w:rPr>
          <w:rFonts w:ascii="Calibri" w:hAnsi="Calibri" w:cs="Arial"/>
          <w:b/>
          <w:bCs/>
          <w:iCs/>
        </w:rPr>
        <w:t>załącznik nr 3</w:t>
      </w:r>
      <w:r w:rsidRPr="008A788C">
        <w:rPr>
          <w:rFonts w:ascii="Calibri" w:hAnsi="Calibri" w:cs="Arial"/>
          <w:b/>
          <w:bCs/>
          <w:iCs/>
        </w:rPr>
        <w:t xml:space="preserve"> </w:t>
      </w:r>
      <w:r w:rsidRPr="00724090">
        <w:rPr>
          <w:rFonts w:ascii="Calibri" w:hAnsi="Calibri" w:cs="Arial"/>
          <w:iCs/>
        </w:rPr>
        <w:t>niniejszego dokumentu</w:t>
      </w:r>
      <w:r>
        <w:rPr>
          <w:rFonts w:ascii="Calibri" w:hAnsi="Calibri" w:cs="Arial"/>
          <w:b/>
          <w:bCs/>
          <w:iCs/>
        </w:rPr>
        <w:t xml:space="preserve"> </w:t>
      </w:r>
      <w:r>
        <w:rPr>
          <w:rFonts w:ascii="Calibri" w:hAnsi="Calibri" w:cs="Arial"/>
          <w:bCs/>
          <w:iCs/>
        </w:rPr>
        <w:t>(Formularz O</w:t>
      </w:r>
      <w:r w:rsidRPr="00F66DE5">
        <w:rPr>
          <w:rFonts w:ascii="Calibri" w:hAnsi="Calibri" w:cs="Arial"/>
          <w:bCs/>
          <w:iCs/>
        </w:rPr>
        <w:t>fertowy).</w:t>
      </w:r>
    </w:p>
    <w:p w:rsidR="00181012" w:rsidRPr="00692301" w:rsidRDefault="00181012" w:rsidP="00181012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</w:pPr>
      <w:r w:rsidRPr="00692301">
        <w:rPr>
          <w:rFonts w:cs="Arial"/>
        </w:rPr>
        <w:t>Ofertę należy sporządzić Zamawiającemu w postaci utrwalonej na dokumencie</w:t>
      </w:r>
      <w:r>
        <w:rPr>
          <w:rFonts w:cs="Arial"/>
        </w:rPr>
        <w:t xml:space="preserve"> (piśmie sporządzonym nośniku papierowym)</w:t>
      </w:r>
      <w:r w:rsidRPr="006E5AF2">
        <w:rPr>
          <w:rStyle w:val="Odwoanieprzypisudolnego"/>
          <w:rFonts w:cs="Arial"/>
        </w:rPr>
        <w:footnoteReference w:id="1"/>
      </w:r>
      <w:r w:rsidRPr="00692301">
        <w:rPr>
          <w:rFonts w:cs="Arial"/>
        </w:rPr>
        <w:t>,</w:t>
      </w:r>
      <w:r w:rsidR="005C1550">
        <w:rPr>
          <w:rFonts w:cs="Arial"/>
        </w:rPr>
        <w:t xml:space="preserve"> </w:t>
      </w:r>
      <w:r w:rsidRPr="00692301">
        <w:rPr>
          <w:rFonts w:cs="Arial"/>
        </w:rPr>
        <w:t xml:space="preserve">podpisaną przez osobę/osoby uprawnione </w:t>
      </w:r>
      <w:r>
        <w:rPr>
          <w:rFonts w:cs="Arial"/>
        </w:rPr>
        <w:br/>
      </w:r>
      <w:r w:rsidRPr="00692301">
        <w:rPr>
          <w:rFonts w:cs="Arial"/>
        </w:rPr>
        <w:t xml:space="preserve">do reprezentowania </w:t>
      </w:r>
      <w:r>
        <w:rPr>
          <w:rFonts w:cs="Arial"/>
        </w:rPr>
        <w:t>Oferenta</w:t>
      </w:r>
      <w:r w:rsidRPr="00692301">
        <w:rPr>
          <w:rFonts w:cs="Arial"/>
        </w:rPr>
        <w:t>.</w:t>
      </w:r>
      <w:bookmarkStart w:id="2" w:name="_Hlk13415357"/>
      <w:r w:rsidRPr="00692301">
        <w:rPr>
          <w:rFonts w:cs="Arial"/>
        </w:rPr>
        <w:t xml:space="preserve"> </w:t>
      </w:r>
      <w:bookmarkEnd w:id="2"/>
    </w:p>
    <w:p w:rsidR="00181012" w:rsidRPr="003C1BC6" w:rsidRDefault="00181012" w:rsidP="00181012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color w:val="FF0000"/>
        </w:rPr>
      </w:pPr>
      <w:r w:rsidRPr="00692301">
        <w:rPr>
          <w:rFonts w:cs="Arial"/>
        </w:rPr>
        <w:t xml:space="preserve">Te części Oferty (lub ewentualnych innych dokumentów składanych Zamawiającemu </w:t>
      </w:r>
      <w:r w:rsidRPr="00692301">
        <w:rPr>
          <w:rFonts w:cs="Arial"/>
        </w:rPr>
        <w:br/>
        <w:t>wraz z Ofertą), które Oferent zastrzeże</w:t>
      </w:r>
      <w:r w:rsidR="003B0507">
        <w:rPr>
          <w:rFonts w:cs="Arial"/>
        </w:rPr>
        <w:t xml:space="preserve"> jako tajemnicę</w:t>
      </w:r>
      <w:r w:rsidRPr="00692301">
        <w:rPr>
          <w:rFonts w:cs="Arial"/>
        </w:rPr>
        <w:t xml:space="preserve"> przedsiębiorstwa </w:t>
      </w:r>
      <w:r w:rsidRPr="00692301">
        <w:rPr>
          <w:rFonts w:ascii="Calibri" w:hAnsi="Calibri" w:cs="Calibri"/>
        </w:rPr>
        <w:t xml:space="preserve">w </w:t>
      </w:r>
      <w:r w:rsidR="003B0507" w:rsidRPr="00D73A84">
        <w:rPr>
          <w:rFonts w:ascii="Calibri" w:hAnsi="Calibri" w:cs="Calibri"/>
        </w:rPr>
        <w:t>rozumieniu ustawy z dnia 16.04.1993 r. o zwalczaniu nieuczciwej konkurencji</w:t>
      </w:r>
      <w:r w:rsidR="003B0507">
        <w:rPr>
          <w:rFonts w:ascii="Calibri" w:hAnsi="Calibri" w:cs="Calibri"/>
        </w:rPr>
        <w:t xml:space="preserve"> (</w:t>
      </w:r>
      <w:r w:rsidR="003B0507" w:rsidRPr="00D73A84">
        <w:rPr>
          <w:rFonts w:ascii="Calibri" w:hAnsi="Calibri" w:cs="Calibri"/>
        </w:rPr>
        <w:t xml:space="preserve"> i wyraża wolę, aby wskazane informacje nie podlegały ujawnieniu osobom trzecim, powinien, nie późn</w:t>
      </w:r>
      <w:r w:rsidR="003B0507">
        <w:rPr>
          <w:rFonts w:ascii="Calibri" w:hAnsi="Calibri" w:cs="Calibri"/>
        </w:rPr>
        <w:t xml:space="preserve">iej niż na moment zawarcia Umowy o zamówienie </w:t>
      </w:r>
      <w:r w:rsidR="003B0507" w:rsidRPr="00D73A84">
        <w:rPr>
          <w:rFonts w:ascii="Calibri" w:hAnsi="Calibri" w:cs="Calibri"/>
        </w:rPr>
        <w:t xml:space="preserve">zastrzec, że nie mogą być </w:t>
      </w:r>
      <w:r w:rsidR="003B0507">
        <w:rPr>
          <w:rFonts w:ascii="Calibri" w:hAnsi="Calibri" w:cs="Calibri"/>
        </w:rPr>
        <w:t xml:space="preserve">one udostępniane oraz wykazać, </w:t>
      </w:r>
      <w:r w:rsidR="003B0507" w:rsidRPr="00D73A84">
        <w:rPr>
          <w:rFonts w:ascii="Calibri" w:hAnsi="Calibri" w:cs="Calibri"/>
        </w:rPr>
        <w:t>że zastrzeżone informacje stanowią tajemnicę przedsiębiorstwa</w:t>
      </w:r>
      <w:r w:rsidR="003B0507">
        <w:rPr>
          <w:rFonts w:ascii="Calibri" w:hAnsi="Calibri" w:cs="Calibri"/>
        </w:rPr>
        <w:t xml:space="preserve">) </w:t>
      </w:r>
      <w:r w:rsidRPr="00692301">
        <w:rPr>
          <w:rFonts w:cs="Arial"/>
        </w:rPr>
        <w:t xml:space="preserve">zaleca się przedłożyć z widocznym oznaczeniem, że stanowią tajemnicę przedsiębiorstwa. </w:t>
      </w:r>
    </w:p>
    <w:p w:rsidR="00181012" w:rsidRPr="00692301" w:rsidRDefault="00181012" w:rsidP="00181012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color w:val="FF0000"/>
        </w:rPr>
      </w:pPr>
      <w:r w:rsidRPr="00692301">
        <w:rPr>
          <w:rFonts w:cs="Arial"/>
          <w:b/>
        </w:rPr>
        <w:t xml:space="preserve">Zastrzeżenie tajemnicy przedsiębiorstwa nie może dotyczyć informacji, o których mowa </w:t>
      </w:r>
      <w:r>
        <w:rPr>
          <w:rFonts w:cs="Arial"/>
          <w:b/>
        </w:rPr>
        <w:br/>
        <w:t xml:space="preserve">w ust. 1 </w:t>
      </w:r>
      <w:r w:rsidRPr="00692301">
        <w:rPr>
          <w:rFonts w:cs="Arial"/>
          <w:b/>
        </w:rPr>
        <w:t>powyżej.</w:t>
      </w:r>
      <w:r w:rsidRPr="00692301">
        <w:rPr>
          <w:rFonts w:cs="Arial"/>
        </w:rPr>
        <w:t xml:space="preserve"> </w:t>
      </w:r>
    </w:p>
    <w:p w:rsidR="00603036" w:rsidRPr="007D2917" w:rsidRDefault="007D15EA" w:rsidP="00603036">
      <w:pPr>
        <w:pStyle w:val="Standard"/>
        <w:spacing w:before="24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V. </w:t>
      </w:r>
      <w:r w:rsidR="00603036" w:rsidRPr="007D2917">
        <w:rPr>
          <w:rFonts w:asciiTheme="minorHAnsi" w:hAnsiTheme="minorHAnsi" w:cs="Arial"/>
          <w:b/>
          <w:sz w:val="22"/>
          <w:szCs w:val="22"/>
        </w:rPr>
        <w:t>Opis sposobu obliczenia ceny za wykonanie zamówienia</w:t>
      </w:r>
      <w:r w:rsidR="00603036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603036" w:rsidRPr="00B360D3" w:rsidRDefault="00824510" w:rsidP="00603036">
      <w:pPr>
        <w:numPr>
          <w:ilvl w:val="0"/>
          <w:numId w:val="16"/>
        </w:numPr>
        <w:tabs>
          <w:tab w:val="clear" w:pos="360"/>
          <w:tab w:val="num" w:pos="426"/>
          <w:tab w:val="num" w:pos="2520"/>
        </w:tabs>
        <w:spacing w:before="120" w:after="0" w:line="240" w:lineRule="auto"/>
        <w:ind w:left="426" w:hanging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</w:t>
      </w:r>
      <w:r w:rsidRPr="00B360D3">
        <w:rPr>
          <w:rFonts w:ascii="Calibri" w:hAnsi="Calibri" w:cs="Arial"/>
        </w:rPr>
        <w:t xml:space="preserve">ena za zamówienie </w:t>
      </w:r>
      <w:r w:rsidR="00603036" w:rsidRPr="00B360D3">
        <w:rPr>
          <w:rFonts w:ascii="Calibri" w:hAnsi="Calibri" w:cs="Arial"/>
        </w:rPr>
        <w:t xml:space="preserve">jest </w:t>
      </w:r>
      <w:r w:rsidR="00603036" w:rsidRPr="00CF6DE2">
        <w:rPr>
          <w:rFonts w:ascii="Calibri" w:hAnsi="Calibri" w:cs="Arial"/>
          <w:b/>
        </w:rPr>
        <w:t xml:space="preserve">wynagrodzeniem </w:t>
      </w:r>
      <w:r w:rsidR="00CF6DE2" w:rsidRPr="00CF6DE2">
        <w:rPr>
          <w:rFonts w:ascii="Calibri" w:hAnsi="Calibri" w:cs="Arial"/>
          <w:b/>
        </w:rPr>
        <w:t>ryczałtowym</w:t>
      </w:r>
      <w:r w:rsidR="00CF6DE2">
        <w:rPr>
          <w:rFonts w:ascii="Calibri" w:hAnsi="Calibri" w:cs="Arial"/>
        </w:rPr>
        <w:t xml:space="preserve"> </w:t>
      </w:r>
      <w:r w:rsidR="00603036">
        <w:rPr>
          <w:rFonts w:ascii="Calibri" w:hAnsi="Calibri" w:cs="Arial"/>
        </w:rPr>
        <w:t>przysługującym Oferentowi</w:t>
      </w:r>
      <w:r w:rsidR="00603036" w:rsidRPr="00B360D3">
        <w:rPr>
          <w:rFonts w:ascii="Calibri" w:hAnsi="Calibri" w:cs="Arial"/>
        </w:rPr>
        <w:t xml:space="preserve"> z tytułu wykonania całego zamówienia i stanowi cenę w rozumieniu art. 3 ust. 1 pkt. 1) ustawy z dnia 9 maja 2014 r.</w:t>
      </w:r>
      <w:r w:rsidR="00CF6DE2">
        <w:rPr>
          <w:rFonts w:ascii="Calibri" w:hAnsi="Calibri" w:cs="Arial"/>
        </w:rPr>
        <w:t xml:space="preserve"> </w:t>
      </w:r>
      <w:r w:rsidR="00603036" w:rsidRPr="00B360D3">
        <w:rPr>
          <w:rFonts w:ascii="Calibri" w:hAnsi="Calibri" w:cs="Arial"/>
        </w:rPr>
        <w:t xml:space="preserve">o informowaniu o cenach towarów i usług. </w:t>
      </w:r>
    </w:p>
    <w:p w:rsidR="00603036" w:rsidRPr="00506383" w:rsidRDefault="00824510" w:rsidP="00566932">
      <w:pPr>
        <w:numPr>
          <w:ilvl w:val="0"/>
          <w:numId w:val="16"/>
        </w:numPr>
        <w:tabs>
          <w:tab w:val="clear" w:pos="360"/>
          <w:tab w:val="num" w:pos="426"/>
          <w:tab w:val="num" w:pos="2520"/>
        </w:tabs>
        <w:spacing w:before="120" w:after="0" w:line="240" w:lineRule="auto"/>
        <w:ind w:left="426" w:hanging="426"/>
        <w:jc w:val="both"/>
        <w:rPr>
          <w:rFonts w:ascii="Calibri" w:hAnsi="Calibri" w:cs="Arial"/>
        </w:rPr>
      </w:pPr>
      <w:r w:rsidRPr="00506383">
        <w:rPr>
          <w:rFonts w:ascii="Calibri" w:hAnsi="Calibri" w:cs="Arial"/>
          <w:bCs/>
        </w:rPr>
        <w:t>Cena za zamówienie</w:t>
      </w:r>
      <w:r w:rsidRPr="00506383">
        <w:rPr>
          <w:rFonts w:ascii="Calibri" w:hAnsi="Calibri" w:cs="Arial"/>
          <w:b/>
          <w:bCs/>
        </w:rPr>
        <w:t xml:space="preserve"> </w:t>
      </w:r>
      <w:r w:rsidR="00CF6DE2" w:rsidRPr="00506383">
        <w:rPr>
          <w:rFonts w:ascii="Calibri" w:hAnsi="Calibri" w:cs="Arial"/>
          <w:b/>
          <w:bCs/>
        </w:rPr>
        <w:t xml:space="preserve">powinna </w:t>
      </w:r>
      <w:r w:rsidR="00603036" w:rsidRPr="00506383">
        <w:rPr>
          <w:rFonts w:ascii="Calibri" w:hAnsi="Calibri" w:cs="Arial"/>
        </w:rPr>
        <w:t>uwzględnia</w:t>
      </w:r>
      <w:r w:rsidR="005168FD" w:rsidRPr="00506383">
        <w:rPr>
          <w:rFonts w:ascii="Calibri" w:hAnsi="Calibri" w:cs="Arial"/>
        </w:rPr>
        <w:t xml:space="preserve">ć </w:t>
      </w:r>
      <w:r w:rsidR="00603036" w:rsidRPr="00506383">
        <w:rPr>
          <w:rFonts w:ascii="Calibri" w:hAnsi="Calibri" w:cs="Arial"/>
        </w:rPr>
        <w:t xml:space="preserve">całkowity wydatek ponoszony przez Zamawiającego względem Oferenta z tytułu ubiegania się o niniejsze zamówienie (w tym przygotowania i złożenia Oferty), a także koszty realizacji świadczeń Oferenta z tytułu realizacji Umowy o zamówienie, których wykonanie, zgodnie z wymogami niniejszego dokumentu, Wzorem Umowy oraz jego Ofertą, leży po jego </w:t>
      </w:r>
      <w:r w:rsidR="00506383" w:rsidRPr="00506383">
        <w:rPr>
          <w:rFonts w:ascii="Calibri" w:hAnsi="Calibri" w:cs="Arial"/>
        </w:rPr>
        <w:t xml:space="preserve">stronie (w tym </w:t>
      </w:r>
      <w:r w:rsidR="00506383" w:rsidRPr="00506383">
        <w:rPr>
          <w:rFonts w:ascii="Calibri" w:eastAsia="Times New Roman" w:hAnsi="Calibri" w:cs="Times New Roman"/>
          <w:lang w:eastAsia="pl-PL"/>
        </w:rPr>
        <w:t>koszty personelu, sprzętu, transportu, materiałów i wszystkie inne mające wpływ na końcową cenę ryczałtową).</w:t>
      </w:r>
    </w:p>
    <w:p w:rsidR="00603036" w:rsidRPr="00603036" w:rsidRDefault="00603036" w:rsidP="00566932">
      <w:pPr>
        <w:numPr>
          <w:ilvl w:val="0"/>
          <w:numId w:val="16"/>
        </w:numPr>
        <w:tabs>
          <w:tab w:val="clear" w:pos="360"/>
          <w:tab w:val="num" w:pos="426"/>
          <w:tab w:val="num" w:pos="2520"/>
        </w:tabs>
        <w:spacing w:before="120" w:after="0" w:line="240" w:lineRule="auto"/>
        <w:ind w:left="426" w:hanging="426"/>
        <w:jc w:val="both"/>
        <w:rPr>
          <w:rFonts w:ascii="Calibri" w:hAnsi="Calibri" w:cs="Arial"/>
        </w:rPr>
      </w:pPr>
      <w:r w:rsidRPr="00603036">
        <w:rPr>
          <w:rFonts w:ascii="Calibri" w:hAnsi="Calibri" w:cs="Arial"/>
        </w:rPr>
        <w:t xml:space="preserve">W </w:t>
      </w:r>
      <w:r w:rsidR="00824510">
        <w:rPr>
          <w:rFonts w:ascii="Calibri" w:hAnsi="Calibri" w:cs="Arial"/>
        </w:rPr>
        <w:t>C</w:t>
      </w:r>
      <w:r w:rsidR="00824510" w:rsidRPr="00603036">
        <w:rPr>
          <w:rFonts w:ascii="Calibri" w:hAnsi="Calibri" w:cs="Arial"/>
        </w:rPr>
        <w:t xml:space="preserve">enie za zamówienie </w:t>
      </w:r>
      <w:r w:rsidRPr="00603036">
        <w:rPr>
          <w:rFonts w:ascii="Calibri" w:hAnsi="Calibri" w:cs="Arial"/>
        </w:rPr>
        <w:t xml:space="preserve">uwzględnić należy wszelkie należności publiczno-prawne Oferenta, </w:t>
      </w:r>
      <w:r w:rsidRPr="00603036">
        <w:rPr>
          <w:rFonts w:ascii="Calibri" w:hAnsi="Calibri" w:cs="Arial"/>
        </w:rPr>
        <w:br/>
      </w:r>
      <w:r w:rsidR="00F429BB">
        <w:rPr>
          <w:rFonts w:ascii="Calibri" w:hAnsi="Calibri" w:cs="Arial"/>
        </w:rPr>
        <w:t xml:space="preserve">w tym </w:t>
      </w:r>
      <w:r w:rsidRPr="00603036">
        <w:rPr>
          <w:rFonts w:ascii="Calibri" w:hAnsi="Calibri" w:cs="Arial"/>
        </w:rPr>
        <w:t>podatek o</w:t>
      </w:r>
      <w:r>
        <w:rPr>
          <w:rFonts w:ascii="Calibri" w:hAnsi="Calibri" w:cs="Arial"/>
        </w:rPr>
        <w:t>d towarów i usług (podatek VAT)</w:t>
      </w:r>
      <w:r w:rsidR="00F429BB">
        <w:rPr>
          <w:rFonts w:ascii="Calibri" w:hAnsi="Calibri" w:cs="Arial"/>
        </w:rPr>
        <w:t xml:space="preserve">, </w:t>
      </w:r>
      <w:r w:rsidR="00506383" w:rsidRPr="000C103A">
        <w:rPr>
          <w:rFonts w:ascii="Calibri" w:hAnsi="Calibri" w:cs="Arial"/>
        </w:rPr>
        <w:t>składki w ram</w:t>
      </w:r>
      <w:r w:rsidR="00506383">
        <w:rPr>
          <w:rFonts w:ascii="Calibri" w:hAnsi="Calibri" w:cs="Arial"/>
        </w:rPr>
        <w:t xml:space="preserve">ach obowiązkowych ubezpieczeń, w tym </w:t>
      </w:r>
      <w:r w:rsidR="00506383" w:rsidRPr="000C103A">
        <w:rPr>
          <w:rFonts w:ascii="Calibri" w:hAnsi="Calibri" w:cs="Arial"/>
        </w:rPr>
        <w:t>ubezpieczeń społecznych i zdrowotnych</w:t>
      </w:r>
      <w:r w:rsidR="00506383">
        <w:rPr>
          <w:rFonts w:ascii="Calibri" w:hAnsi="Calibri" w:cs="Arial"/>
        </w:rPr>
        <w:t xml:space="preserve"> oraz</w:t>
      </w:r>
      <w:r w:rsidR="009022C5">
        <w:rPr>
          <w:rFonts w:ascii="Calibri" w:hAnsi="Calibri" w:cs="Arial"/>
        </w:rPr>
        <w:t xml:space="preserve"> </w:t>
      </w:r>
      <w:r w:rsidR="00506383">
        <w:rPr>
          <w:rFonts w:ascii="Calibri" w:hAnsi="Calibri" w:cs="Arial"/>
        </w:rPr>
        <w:t>udzielo</w:t>
      </w:r>
      <w:r w:rsidR="00506383" w:rsidRPr="00797121">
        <w:rPr>
          <w:rFonts w:ascii="Calibri" w:hAnsi="Calibri" w:cs="Arial"/>
        </w:rPr>
        <w:t>ne Zamawiającemu upusty, rabaty</w:t>
      </w:r>
      <w:r w:rsidR="00506383">
        <w:rPr>
          <w:rFonts w:ascii="Calibri" w:hAnsi="Calibri" w:cs="Arial"/>
        </w:rPr>
        <w:t>.</w:t>
      </w:r>
    </w:p>
    <w:p w:rsidR="00506383" w:rsidRDefault="00506383" w:rsidP="00566932">
      <w:pPr>
        <w:numPr>
          <w:ilvl w:val="0"/>
          <w:numId w:val="16"/>
        </w:numPr>
        <w:tabs>
          <w:tab w:val="clear" w:pos="360"/>
          <w:tab w:val="num" w:pos="426"/>
          <w:tab w:val="num" w:pos="2520"/>
        </w:tabs>
        <w:spacing w:before="120" w:after="0" w:line="240" w:lineRule="auto"/>
        <w:ind w:left="426" w:hanging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</w:t>
      </w:r>
      <w:r w:rsidRPr="00506383">
        <w:rPr>
          <w:rFonts w:ascii="Calibri" w:hAnsi="Calibri" w:cs="Arial"/>
        </w:rPr>
        <w:t xml:space="preserve">ena za zamówienie </w:t>
      </w:r>
      <w:r w:rsidR="00603036" w:rsidRPr="00506383">
        <w:rPr>
          <w:rFonts w:ascii="Calibri" w:hAnsi="Calibri" w:cs="Arial"/>
        </w:rPr>
        <w:t xml:space="preserve">powinna być podana jako jedna kwota. </w:t>
      </w:r>
    </w:p>
    <w:p w:rsidR="00603036" w:rsidRPr="00506383" w:rsidRDefault="00506383" w:rsidP="00566932">
      <w:pPr>
        <w:numPr>
          <w:ilvl w:val="0"/>
          <w:numId w:val="16"/>
        </w:numPr>
        <w:tabs>
          <w:tab w:val="clear" w:pos="360"/>
          <w:tab w:val="num" w:pos="426"/>
          <w:tab w:val="num" w:pos="2520"/>
        </w:tabs>
        <w:spacing w:before="120" w:after="0" w:line="240" w:lineRule="auto"/>
        <w:ind w:left="426" w:hanging="426"/>
        <w:jc w:val="both"/>
        <w:rPr>
          <w:rFonts w:ascii="Calibri" w:hAnsi="Calibri" w:cs="Arial"/>
        </w:rPr>
      </w:pPr>
      <w:r w:rsidRPr="00506383">
        <w:rPr>
          <w:rFonts w:ascii="Calibri" w:hAnsi="Calibri" w:cs="Arial"/>
        </w:rPr>
        <w:lastRenderedPageBreak/>
        <w:t xml:space="preserve">Cena za zamówienie </w:t>
      </w:r>
      <w:r w:rsidR="00603036" w:rsidRPr="00506383">
        <w:rPr>
          <w:rFonts w:ascii="Calibri" w:hAnsi="Calibri"/>
          <w:lang w:eastAsia="zh-CN"/>
        </w:rPr>
        <w:t xml:space="preserve">służyć będzie porównaniu ofert w celu wyboru Oferty Najkorzystniejszej, stosownie do postanowień </w:t>
      </w:r>
      <w:r w:rsidR="004B28B3">
        <w:rPr>
          <w:rFonts w:ascii="Calibri" w:hAnsi="Calibri"/>
          <w:lang w:eastAsia="zh-CN"/>
        </w:rPr>
        <w:t xml:space="preserve">pkt </w:t>
      </w:r>
      <w:r w:rsidR="00603036" w:rsidRPr="004B28B3">
        <w:rPr>
          <w:rFonts w:ascii="Calibri" w:hAnsi="Calibri"/>
          <w:lang w:eastAsia="zh-CN"/>
        </w:rPr>
        <w:t>IX niniejszego dokumentu</w:t>
      </w:r>
      <w:r w:rsidR="00603036" w:rsidRPr="00506383">
        <w:rPr>
          <w:rFonts w:ascii="Calibri" w:hAnsi="Calibri"/>
          <w:lang w:eastAsia="zh-CN"/>
        </w:rPr>
        <w:t>.</w:t>
      </w:r>
    </w:p>
    <w:p w:rsidR="00A234FF" w:rsidRPr="003364AD" w:rsidRDefault="00C81E28" w:rsidP="00233FF4">
      <w:pPr>
        <w:widowControl w:val="0"/>
        <w:spacing w:before="120" w:after="0" w:line="240" w:lineRule="auto"/>
        <w:jc w:val="both"/>
      </w:pPr>
      <w:bookmarkStart w:id="3" w:name="_Hlk19400859"/>
      <w:bookmarkStart w:id="4" w:name="_Hlk217517"/>
      <w:r>
        <w:rPr>
          <w:b/>
        </w:rPr>
        <w:t>V</w:t>
      </w:r>
      <w:r w:rsidR="007D15EA">
        <w:rPr>
          <w:b/>
        </w:rPr>
        <w:t>I</w:t>
      </w:r>
      <w:r w:rsidR="00A234FF" w:rsidRPr="003364AD">
        <w:rPr>
          <w:b/>
        </w:rPr>
        <w:t xml:space="preserve">. </w:t>
      </w:r>
      <w:r w:rsidR="00A234FF" w:rsidRPr="00AA54B8">
        <w:rPr>
          <w:rFonts w:cs="Arial"/>
          <w:b/>
        </w:rPr>
        <w:t>Dane</w:t>
      </w:r>
      <w:r w:rsidR="00A234FF">
        <w:rPr>
          <w:rFonts w:cs="Arial"/>
          <w:b/>
        </w:rPr>
        <w:t xml:space="preserve"> osobowe</w:t>
      </w:r>
    </w:p>
    <w:p w:rsidR="00A234FF" w:rsidRPr="00AA54B8" w:rsidRDefault="00A234FF" w:rsidP="00C66AAB">
      <w:pPr>
        <w:widowControl w:val="0"/>
        <w:numPr>
          <w:ilvl w:val="0"/>
          <w:numId w:val="3"/>
        </w:numPr>
        <w:spacing w:before="120" w:after="0" w:line="240" w:lineRule="auto"/>
        <w:ind w:left="425" w:hanging="425"/>
        <w:jc w:val="both"/>
        <w:rPr>
          <w:rFonts w:eastAsia="Times New Roman" w:cs="Arial"/>
          <w:b/>
          <w:lang w:eastAsia="pl-PL"/>
        </w:rPr>
      </w:pPr>
      <w:r w:rsidRPr="00AA54B8">
        <w:rPr>
          <w:rFonts w:eastAsia="Times New Roman" w:cs="Arial"/>
          <w:lang w:eastAsia="pl-PL"/>
        </w:rPr>
        <w:t xml:space="preserve">Postępowanie niniejsze łączy się z przetwarzaniem danych osobowych w rozumieniu przepisów </w:t>
      </w:r>
      <w:r w:rsidRPr="00AA54B8">
        <w:rPr>
          <w:rFonts w:eastAsia="Times New Roman"/>
          <w:lang w:eastAsia="pl-PL"/>
        </w:rPr>
        <w:t xml:space="preserve">rozporządzenia </w:t>
      </w:r>
      <w:r w:rsidRPr="00AA54B8">
        <w:rPr>
          <w:rFonts w:eastAsia="Times New Roman" w:cs="Arial"/>
          <w:lang w:eastAsia="pl-PL"/>
        </w:rPr>
        <w:t xml:space="preserve">Parlamentu Europejskiego i Rady (UE) 2016/679 z dnia 27 kwietnia 2016 r. </w:t>
      </w:r>
      <w:r w:rsidRPr="00AA54B8">
        <w:rPr>
          <w:rFonts w:eastAsia="Times New Roman" w:cs="Arial"/>
          <w:lang w:eastAsia="pl-PL"/>
        </w:rPr>
        <w:br/>
        <w:t xml:space="preserve">w sprawie ochrony osób fizycznych w związku z przetwarzaniem danych osobowych i w sprawie swobodnego przepływu takich danych oraz uchylenia dyrektywy 95/46/WE (ogólne rozporządzenie o ochronie danych) (Dz. Urz. UE L 119 z 04.05.2016, str. 1) </w:t>
      </w:r>
      <w:r w:rsidRPr="00AA54B8">
        <w:rPr>
          <w:rFonts w:eastAsia="Times New Roman"/>
          <w:lang w:eastAsia="pl-PL"/>
        </w:rPr>
        <w:t xml:space="preserve">– zwane dalej </w:t>
      </w:r>
      <w:r>
        <w:rPr>
          <w:rFonts w:eastAsia="Times New Roman"/>
          <w:lang w:eastAsia="pl-PL"/>
        </w:rPr>
        <w:br/>
      </w:r>
      <w:r w:rsidRPr="00AA54B8">
        <w:rPr>
          <w:rFonts w:eastAsia="Times New Roman"/>
          <w:lang w:eastAsia="pl-PL"/>
        </w:rPr>
        <w:t xml:space="preserve">w skrócie </w:t>
      </w:r>
      <w:r w:rsidRPr="00AA54B8">
        <w:rPr>
          <w:rFonts w:eastAsia="Times New Roman"/>
          <w:b/>
          <w:lang w:eastAsia="pl-PL"/>
        </w:rPr>
        <w:t>„RODO”</w:t>
      </w:r>
      <w:r w:rsidRPr="00AA54B8">
        <w:rPr>
          <w:rFonts w:eastAsia="Times New Roman"/>
          <w:lang w:eastAsia="pl-PL"/>
        </w:rPr>
        <w:t xml:space="preserve">. </w:t>
      </w:r>
    </w:p>
    <w:p w:rsidR="00A234FF" w:rsidRPr="003F121E" w:rsidRDefault="00A234FF" w:rsidP="00C66AAB">
      <w:pPr>
        <w:widowControl w:val="0"/>
        <w:numPr>
          <w:ilvl w:val="0"/>
          <w:numId w:val="3"/>
        </w:numPr>
        <w:spacing w:before="120" w:after="0" w:line="240" w:lineRule="auto"/>
        <w:ind w:left="425" w:hanging="425"/>
        <w:jc w:val="both"/>
        <w:rPr>
          <w:rFonts w:eastAsia="Times New Roman" w:cs="Arial"/>
          <w:b/>
          <w:lang w:eastAsia="pl-PL"/>
        </w:rPr>
      </w:pPr>
      <w:r w:rsidRPr="00AA54B8">
        <w:rPr>
          <w:rFonts w:eastAsia="Times New Roman"/>
          <w:lang w:eastAsia="pl-PL"/>
        </w:rPr>
        <w:t>Dane osobowe, o których mowa w ust. 1 powyżej (zwane dalej „</w:t>
      </w:r>
      <w:r w:rsidRPr="00AA54B8">
        <w:rPr>
          <w:rFonts w:eastAsia="Times New Roman"/>
          <w:b/>
          <w:lang w:eastAsia="pl-PL"/>
        </w:rPr>
        <w:t>danymi osobowymi</w:t>
      </w:r>
      <w:r w:rsidR="0006686E">
        <w:rPr>
          <w:rFonts w:eastAsia="Times New Roman"/>
          <w:lang w:eastAsia="pl-PL"/>
        </w:rPr>
        <w:t xml:space="preserve">”) mogą </w:t>
      </w:r>
      <w:r w:rsidR="0006686E">
        <w:rPr>
          <w:rFonts w:eastAsia="Times New Roman"/>
          <w:lang w:eastAsia="pl-PL"/>
        </w:rPr>
        <w:br/>
      </w:r>
      <w:r w:rsidRPr="00AA54B8">
        <w:rPr>
          <w:rFonts w:eastAsia="Times New Roman"/>
          <w:lang w:eastAsia="pl-PL"/>
        </w:rPr>
        <w:t xml:space="preserve">dotyczyć tak samego </w:t>
      </w:r>
      <w:r>
        <w:rPr>
          <w:rFonts w:eastAsia="Times New Roman"/>
          <w:lang w:eastAsia="pl-PL"/>
        </w:rPr>
        <w:t xml:space="preserve">podmiotu składającego </w:t>
      </w:r>
      <w:r w:rsidR="008062E1">
        <w:rPr>
          <w:rFonts w:eastAsia="Times New Roman"/>
          <w:lang w:eastAsia="pl-PL"/>
        </w:rPr>
        <w:t>O</w:t>
      </w:r>
      <w:r>
        <w:rPr>
          <w:rFonts w:eastAsia="Times New Roman"/>
          <w:lang w:eastAsia="pl-PL"/>
        </w:rPr>
        <w:t xml:space="preserve">fertę (Oferenta), </w:t>
      </w:r>
      <w:r w:rsidRPr="00AA54B8">
        <w:rPr>
          <w:rFonts w:eastAsia="Times New Roman"/>
          <w:lang w:eastAsia="pl-PL"/>
        </w:rPr>
        <w:t xml:space="preserve">będącego osobą fizyczną </w:t>
      </w:r>
      <w:r>
        <w:rPr>
          <w:rFonts w:eastAsia="Times New Roman"/>
          <w:lang w:eastAsia="pl-PL"/>
        </w:rPr>
        <w:br/>
      </w:r>
      <w:r w:rsidRPr="00AA54B8">
        <w:rPr>
          <w:rFonts w:eastAsia="Times New Roman"/>
          <w:lang w:eastAsia="pl-PL"/>
        </w:rPr>
        <w:t xml:space="preserve">(w tym również </w:t>
      </w:r>
      <w:r>
        <w:rPr>
          <w:rFonts w:eastAsia="Times New Roman"/>
          <w:lang w:eastAsia="pl-PL"/>
        </w:rPr>
        <w:t>Oferenta</w:t>
      </w:r>
      <w:r w:rsidRPr="00AA54B8">
        <w:rPr>
          <w:rFonts w:eastAsia="Times New Roman"/>
          <w:lang w:eastAsia="pl-PL"/>
        </w:rPr>
        <w:t xml:space="preserve">, który prowadzi jednoosobową działalność gospodarczą), jak i innych niż </w:t>
      </w:r>
      <w:r>
        <w:rPr>
          <w:rFonts w:eastAsia="Times New Roman"/>
          <w:lang w:eastAsia="pl-PL"/>
        </w:rPr>
        <w:t xml:space="preserve">Oferent </w:t>
      </w:r>
      <w:r w:rsidRPr="00AA54B8">
        <w:rPr>
          <w:rFonts w:eastAsia="Times New Roman"/>
          <w:lang w:eastAsia="pl-PL"/>
        </w:rPr>
        <w:t>osób fizycznych - jeżeli ich dane znajdą się w składanych Zamawiającemu w ramach niniejszego postępowania (lub w związku z tym postępowaniem) dokumentach, w szczególności w</w:t>
      </w:r>
      <w:r>
        <w:rPr>
          <w:rFonts w:eastAsia="Times New Roman"/>
          <w:lang w:eastAsia="pl-PL"/>
        </w:rPr>
        <w:t xml:space="preserve"> </w:t>
      </w:r>
      <w:r w:rsidR="00E20DE4">
        <w:rPr>
          <w:rFonts w:eastAsia="Times New Roman"/>
          <w:lang w:eastAsia="pl-PL"/>
        </w:rPr>
        <w:t>O</w:t>
      </w:r>
      <w:r w:rsidRPr="00AA54B8">
        <w:rPr>
          <w:rFonts w:eastAsia="Times New Roman"/>
          <w:lang w:eastAsia="pl-PL"/>
        </w:rPr>
        <w:t xml:space="preserve">fercie (np. dane osób </w:t>
      </w:r>
      <w:r>
        <w:rPr>
          <w:rFonts w:eastAsia="Times New Roman"/>
          <w:lang w:eastAsia="pl-PL"/>
        </w:rPr>
        <w:t xml:space="preserve">składających </w:t>
      </w:r>
      <w:r w:rsidR="00E20DE4">
        <w:rPr>
          <w:rFonts w:eastAsia="Times New Roman"/>
          <w:lang w:eastAsia="pl-PL"/>
        </w:rPr>
        <w:t>O</w:t>
      </w:r>
      <w:r w:rsidRPr="00AA54B8">
        <w:rPr>
          <w:rFonts w:eastAsia="Times New Roman"/>
          <w:lang w:eastAsia="pl-PL"/>
        </w:rPr>
        <w:t xml:space="preserve">fertę, dane osób do kontaktowania </w:t>
      </w:r>
      <w:r w:rsidR="0006686E">
        <w:rPr>
          <w:rFonts w:eastAsia="Times New Roman"/>
          <w:lang w:eastAsia="pl-PL"/>
        </w:rPr>
        <w:t xml:space="preserve">się z </w:t>
      </w:r>
      <w:r w:rsidRPr="00AA54B8">
        <w:rPr>
          <w:rFonts w:eastAsia="Times New Roman"/>
          <w:lang w:eastAsia="pl-PL"/>
        </w:rPr>
        <w:t>Zamawiającym)</w:t>
      </w:r>
      <w:r>
        <w:rPr>
          <w:rFonts w:eastAsia="Times New Roman"/>
          <w:lang w:eastAsia="pl-PL"/>
        </w:rPr>
        <w:t>.</w:t>
      </w:r>
    </w:p>
    <w:p w:rsidR="00506383" w:rsidRPr="008A788C" w:rsidRDefault="00A234FF" w:rsidP="007D15EA">
      <w:pPr>
        <w:widowControl w:val="0"/>
        <w:numPr>
          <w:ilvl w:val="0"/>
          <w:numId w:val="3"/>
        </w:numPr>
        <w:spacing w:before="120" w:after="0" w:line="240" w:lineRule="auto"/>
        <w:ind w:left="425" w:hanging="425"/>
        <w:jc w:val="both"/>
        <w:rPr>
          <w:rFonts w:eastAsia="Times New Roman" w:cs="Arial"/>
          <w:b/>
          <w:lang w:eastAsia="pl-PL"/>
        </w:rPr>
      </w:pPr>
      <w:r w:rsidRPr="00183424">
        <w:t xml:space="preserve">Informacje o Zamawiającym jako administratorze przetwarzającym dane osobowe znajdujące </w:t>
      </w:r>
      <w:r w:rsidRPr="00183424">
        <w:br/>
        <w:t xml:space="preserve">się ofercie czy </w:t>
      </w:r>
      <w:bookmarkStart w:id="5" w:name="_Hlk520396183"/>
      <w:r w:rsidRPr="00183424">
        <w:t xml:space="preserve">innych ewentualnych dokumentach składanych </w:t>
      </w:r>
      <w:r w:rsidR="00C81E28">
        <w:t xml:space="preserve">Zachodniopomorskiemu Uniwersytetowi Technologicznemu w Szczecinie </w:t>
      </w:r>
      <w:r w:rsidRPr="00183424">
        <w:t>w związku z postępowaniem</w:t>
      </w:r>
      <w:bookmarkEnd w:id="5"/>
      <w:r w:rsidR="00C81E28">
        <w:t xml:space="preserve"> z niniejszego zapytania</w:t>
      </w:r>
      <w:r w:rsidRPr="00183424">
        <w:t xml:space="preserve">, jak też podstawy prawne i zakres tego przetwarzania na podstawie </w:t>
      </w:r>
      <w:r w:rsidR="00E20DE4">
        <w:br/>
      </w:r>
      <w:r w:rsidRPr="00183424">
        <w:t xml:space="preserve">art. 13  (i ewentualnie art. 14) RODO </w:t>
      </w:r>
      <w:r w:rsidR="00E20DE4">
        <w:t xml:space="preserve">- </w:t>
      </w:r>
      <w:r w:rsidRPr="00D36D91">
        <w:t>podaje</w:t>
      </w:r>
      <w:r w:rsidR="00260E84">
        <w:rPr>
          <w:b/>
        </w:rPr>
        <w:t xml:space="preserve"> </w:t>
      </w:r>
      <w:r w:rsidR="00260E84" w:rsidRPr="008A788C">
        <w:rPr>
          <w:b/>
        </w:rPr>
        <w:t xml:space="preserve">załącznik nr </w:t>
      </w:r>
      <w:r w:rsidR="008A788C" w:rsidRPr="008A788C">
        <w:rPr>
          <w:b/>
        </w:rPr>
        <w:t>1</w:t>
      </w:r>
      <w:r w:rsidRPr="008A788C">
        <w:rPr>
          <w:b/>
        </w:rPr>
        <w:t xml:space="preserve"> </w:t>
      </w:r>
      <w:r w:rsidRPr="008A788C">
        <w:t>niniejszego dokumentu</w:t>
      </w:r>
      <w:r w:rsidRPr="008A788C">
        <w:rPr>
          <w:b/>
        </w:rPr>
        <w:t xml:space="preserve"> </w:t>
      </w:r>
      <w:r w:rsidRPr="008A788C">
        <w:t xml:space="preserve">(Klauzula informacyjna RODO). </w:t>
      </w:r>
      <w:bookmarkStart w:id="6" w:name="_Hlk19401035"/>
      <w:bookmarkEnd w:id="3"/>
    </w:p>
    <w:p w:rsidR="00887D76" w:rsidRPr="00722F14" w:rsidRDefault="00887D76" w:rsidP="007D15EA">
      <w:pPr>
        <w:spacing w:before="240" w:line="240" w:lineRule="auto"/>
        <w:rPr>
          <w:rFonts w:ascii="Calibri" w:hAnsi="Calibri" w:cs="Arial"/>
          <w:b/>
        </w:rPr>
      </w:pPr>
      <w:bookmarkStart w:id="7" w:name="_Hlk19452720"/>
      <w:bookmarkEnd w:id="6"/>
      <w:r w:rsidRPr="00722F14">
        <w:rPr>
          <w:rFonts w:ascii="Calibri" w:hAnsi="Calibri" w:cs="Arial"/>
          <w:b/>
        </w:rPr>
        <w:t>V</w:t>
      </w:r>
      <w:r>
        <w:rPr>
          <w:rFonts w:ascii="Calibri" w:hAnsi="Calibri" w:cs="Arial"/>
          <w:b/>
        </w:rPr>
        <w:t>II</w:t>
      </w:r>
      <w:r w:rsidRPr="00722F14">
        <w:rPr>
          <w:rFonts w:ascii="Calibri" w:hAnsi="Calibri" w:cs="Arial"/>
          <w:b/>
        </w:rPr>
        <w:t xml:space="preserve">. Termin </w:t>
      </w:r>
      <w:r>
        <w:rPr>
          <w:rFonts w:ascii="Calibri" w:hAnsi="Calibri" w:cs="Arial"/>
          <w:b/>
        </w:rPr>
        <w:t xml:space="preserve">i miejsce </w:t>
      </w:r>
      <w:r w:rsidRPr="00722F14">
        <w:rPr>
          <w:rFonts w:ascii="Calibri" w:hAnsi="Calibri" w:cs="Arial"/>
          <w:b/>
        </w:rPr>
        <w:t xml:space="preserve">złożenia </w:t>
      </w:r>
      <w:r>
        <w:rPr>
          <w:rFonts w:ascii="Calibri" w:hAnsi="Calibri" w:cs="Arial"/>
          <w:b/>
        </w:rPr>
        <w:t>O</w:t>
      </w:r>
      <w:r w:rsidRPr="00722F14">
        <w:rPr>
          <w:rFonts w:ascii="Calibri" w:hAnsi="Calibri" w:cs="Arial"/>
          <w:b/>
        </w:rPr>
        <w:t>fert</w:t>
      </w:r>
    </w:p>
    <w:p w:rsidR="00887D76" w:rsidRPr="00F6004C" w:rsidRDefault="00887D76" w:rsidP="00C66AAB">
      <w:pPr>
        <w:pStyle w:val="Akapitzlist"/>
        <w:numPr>
          <w:ilvl w:val="3"/>
          <w:numId w:val="2"/>
        </w:numPr>
        <w:spacing w:before="120"/>
        <w:ind w:left="425" w:hanging="425"/>
        <w:contextualSpacing w:val="0"/>
        <w:jc w:val="both"/>
      </w:pPr>
      <w:r w:rsidRPr="00F6004C">
        <w:rPr>
          <w:rFonts w:ascii="Calibri" w:hAnsi="Calibri" w:cs="Arial"/>
        </w:rPr>
        <w:t>Przygotowaną</w:t>
      </w:r>
      <w:r w:rsidR="007D15EA">
        <w:rPr>
          <w:rFonts w:ascii="Calibri" w:hAnsi="Calibri" w:cs="Arial"/>
        </w:rPr>
        <w:t xml:space="preserve">, zgodnie z pkt IV i V </w:t>
      </w:r>
      <w:r w:rsidRPr="00F6004C">
        <w:rPr>
          <w:rFonts w:ascii="Calibri" w:hAnsi="Calibri" w:cs="Arial"/>
        </w:rPr>
        <w:t>niniejszego dokumentu</w:t>
      </w:r>
      <w:r w:rsidR="007D15EA">
        <w:rPr>
          <w:rFonts w:ascii="Calibri" w:hAnsi="Calibri" w:cs="Arial"/>
        </w:rPr>
        <w:t xml:space="preserve">, </w:t>
      </w:r>
      <w:r w:rsidRPr="00F6004C">
        <w:rPr>
          <w:rFonts w:ascii="Calibri" w:hAnsi="Calibri" w:cs="Arial"/>
        </w:rPr>
        <w:t xml:space="preserve">Ofertę należy złożyć najpóźniej </w:t>
      </w:r>
      <w:r w:rsidRPr="00F6004C">
        <w:rPr>
          <w:rFonts w:ascii="Calibri" w:hAnsi="Calibri" w:cs="Arial"/>
        </w:rPr>
        <w:br/>
      </w:r>
      <w:r w:rsidRPr="00F6004C">
        <w:rPr>
          <w:rFonts w:ascii="Calibri" w:hAnsi="Calibri" w:cs="Arial"/>
          <w:b/>
          <w:u w:val="single"/>
        </w:rPr>
        <w:t xml:space="preserve">w dniu </w:t>
      </w:r>
      <w:r w:rsidR="00290DB1" w:rsidRPr="00F6004C">
        <w:rPr>
          <w:rFonts w:ascii="Calibri" w:hAnsi="Calibri" w:cs="Arial"/>
          <w:b/>
          <w:u w:val="single"/>
        </w:rPr>
        <w:t>0</w:t>
      </w:r>
      <w:r w:rsidR="00114BF1">
        <w:rPr>
          <w:rFonts w:ascii="Calibri" w:hAnsi="Calibri" w:cs="Arial"/>
          <w:b/>
          <w:u w:val="single"/>
        </w:rPr>
        <w:t>9</w:t>
      </w:r>
      <w:r w:rsidR="007D15EA">
        <w:rPr>
          <w:rFonts w:ascii="Calibri" w:hAnsi="Calibri" w:cs="Arial"/>
          <w:b/>
          <w:u w:val="single"/>
        </w:rPr>
        <w:t>.</w:t>
      </w:r>
      <w:r w:rsidR="00290DB1" w:rsidRPr="00F6004C">
        <w:rPr>
          <w:rFonts w:ascii="Calibri" w:hAnsi="Calibri" w:cs="Arial"/>
          <w:b/>
          <w:u w:val="single"/>
        </w:rPr>
        <w:t>0</w:t>
      </w:r>
      <w:r w:rsidR="007D15EA">
        <w:rPr>
          <w:rFonts w:ascii="Calibri" w:hAnsi="Calibri" w:cs="Arial"/>
          <w:b/>
          <w:u w:val="single"/>
        </w:rPr>
        <w:t>3</w:t>
      </w:r>
      <w:r w:rsidRPr="00F6004C">
        <w:rPr>
          <w:rFonts w:ascii="Calibri" w:hAnsi="Calibri" w:cs="Arial"/>
          <w:b/>
          <w:u w:val="single"/>
        </w:rPr>
        <w:t>.20</w:t>
      </w:r>
      <w:r w:rsidR="007D15EA">
        <w:rPr>
          <w:rFonts w:ascii="Calibri" w:hAnsi="Calibri" w:cs="Arial"/>
          <w:b/>
          <w:u w:val="single"/>
        </w:rPr>
        <w:t xml:space="preserve">20 </w:t>
      </w:r>
      <w:r w:rsidRPr="00F6004C">
        <w:rPr>
          <w:rFonts w:ascii="Calibri" w:hAnsi="Calibri" w:cs="Arial"/>
          <w:b/>
          <w:u w:val="single"/>
        </w:rPr>
        <w:t>r. do godz. 1</w:t>
      </w:r>
      <w:r w:rsidR="00722C5C">
        <w:rPr>
          <w:rFonts w:ascii="Calibri" w:hAnsi="Calibri" w:cs="Arial"/>
          <w:b/>
          <w:u w:val="single"/>
        </w:rPr>
        <w:t>2</w:t>
      </w:r>
      <w:r w:rsidRPr="00F6004C">
        <w:rPr>
          <w:rFonts w:ascii="Calibri" w:hAnsi="Calibri" w:cs="Arial"/>
          <w:b/>
          <w:u w:val="single"/>
        </w:rPr>
        <w:t>.00.</w:t>
      </w:r>
      <w:r w:rsidRPr="00F6004C">
        <w:rPr>
          <w:rFonts w:ascii="Calibri" w:hAnsi="Calibri" w:cs="Arial"/>
          <w:b/>
        </w:rPr>
        <w:t xml:space="preserve"> </w:t>
      </w:r>
      <w:r w:rsidRPr="00F6004C">
        <w:rPr>
          <w:rFonts w:ascii="Calibri" w:hAnsi="Calibri" w:cs="Arial"/>
        </w:rPr>
        <w:t xml:space="preserve">Niniejszy termin uznaje się za zachowany, jeżeli przed jego upływem Oferta </w:t>
      </w:r>
      <w:r w:rsidR="00501324">
        <w:rPr>
          <w:rFonts w:ascii="Calibri" w:hAnsi="Calibri" w:cs="Arial"/>
        </w:rPr>
        <w:t xml:space="preserve">wpłynie </w:t>
      </w:r>
      <w:r w:rsidR="00501324" w:rsidRPr="00501324">
        <w:rPr>
          <w:rFonts w:ascii="Calibri" w:hAnsi="Calibri" w:cs="Arial"/>
          <w:b/>
        </w:rPr>
        <w:t>do</w:t>
      </w:r>
      <w:r w:rsidR="00501324">
        <w:rPr>
          <w:rFonts w:ascii="Calibri" w:hAnsi="Calibri" w:cs="Arial"/>
        </w:rPr>
        <w:t xml:space="preserve"> </w:t>
      </w:r>
      <w:r w:rsidRPr="00F6004C">
        <w:rPr>
          <w:rFonts w:ascii="Calibri" w:hAnsi="Calibri" w:cs="Arial"/>
          <w:b/>
          <w:bCs/>
        </w:rPr>
        <w:t>Kancelarii Głównej Zachodniopomorskiego Uniwersytetu Technologicznego w Szczecinie, 70-310 Szczecin, al. Piastów 1</w:t>
      </w:r>
      <w:r w:rsidR="00F40ECE">
        <w:rPr>
          <w:rFonts w:ascii="Calibri" w:hAnsi="Calibri" w:cs="Arial"/>
          <w:b/>
          <w:bCs/>
        </w:rPr>
        <w:t>7</w:t>
      </w:r>
      <w:r w:rsidRPr="00F6004C">
        <w:rPr>
          <w:rFonts w:ascii="Calibri" w:hAnsi="Calibri" w:cs="Arial"/>
          <w:b/>
          <w:bCs/>
        </w:rPr>
        <w:t xml:space="preserve">, </w:t>
      </w:r>
      <w:r w:rsidRPr="00F6004C">
        <w:rPr>
          <w:rFonts w:ascii="Calibri" w:hAnsi="Calibri" w:cs="Arial"/>
          <w:b/>
        </w:rPr>
        <w:t xml:space="preserve">pok. </w:t>
      </w:r>
      <w:r w:rsidR="00F40ECE">
        <w:rPr>
          <w:rFonts w:ascii="Calibri" w:hAnsi="Calibri" w:cs="Arial"/>
          <w:b/>
        </w:rPr>
        <w:t xml:space="preserve">127 B </w:t>
      </w:r>
      <w:r w:rsidRPr="00F6004C">
        <w:rPr>
          <w:rFonts w:ascii="Calibri" w:hAnsi="Calibri" w:cs="Arial"/>
          <w:b/>
        </w:rPr>
        <w:t xml:space="preserve"> (</w:t>
      </w:r>
      <w:r w:rsidR="00F40ECE">
        <w:rPr>
          <w:rFonts w:ascii="Calibri" w:hAnsi="Calibri" w:cs="Arial"/>
          <w:b/>
        </w:rPr>
        <w:t xml:space="preserve">I </w:t>
      </w:r>
      <w:r w:rsidRPr="00F6004C">
        <w:rPr>
          <w:rFonts w:ascii="Calibri" w:hAnsi="Calibri" w:cs="Arial"/>
          <w:b/>
        </w:rPr>
        <w:t>p</w:t>
      </w:r>
      <w:r w:rsidR="00F40ECE">
        <w:rPr>
          <w:rFonts w:ascii="Calibri" w:hAnsi="Calibri" w:cs="Arial"/>
          <w:b/>
        </w:rPr>
        <w:t>iętro</w:t>
      </w:r>
      <w:r w:rsidRPr="00F6004C">
        <w:rPr>
          <w:rFonts w:ascii="Calibri" w:hAnsi="Calibri" w:cs="Arial"/>
          <w:b/>
        </w:rPr>
        <w:t>).</w:t>
      </w:r>
      <w:r w:rsidRPr="00F6004C">
        <w:rPr>
          <w:rStyle w:val="Odwoanieprzypisudolnego"/>
          <w:rFonts w:ascii="Calibri" w:hAnsi="Calibri" w:cs="Arial"/>
          <w:b/>
        </w:rPr>
        <w:footnoteReference w:id="2"/>
      </w:r>
      <w:r w:rsidRPr="00F6004C">
        <w:rPr>
          <w:rFonts w:ascii="Calibri" w:hAnsi="Calibri" w:cs="Arial"/>
          <w:b/>
        </w:rPr>
        <w:t xml:space="preserve"> </w:t>
      </w:r>
      <w:r w:rsidRPr="00F6004C">
        <w:rPr>
          <w:rFonts w:cstheme="minorHAnsi"/>
        </w:rPr>
        <w:t xml:space="preserve">Zaleca się, </w:t>
      </w:r>
      <w:r w:rsidRPr="00F6004C">
        <w:rPr>
          <w:rFonts w:cstheme="minorHAnsi"/>
        </w:rPr>
        <w:br/>
        <w:t xml:space="preserve">aby Oferta została przedłożona w powyższe miejsce </w:t>
      </w:r>
      <w:r w:rsidRPr="00F6004C">
        <w:rPr>
          <w:rFonts w:cstheme="minorHAnsi"/>
          <w:b/>
        </w:rPr>
        <w:t>w zamkniętym opakowaniu</w:t>
      </w:r>
      <w:r w:rsidRPr="00F6004C">
        <w:rPr>
          <w:rFonts w:cstheme="minorHAnsi"/>
        </w:rPr>
        <w:t xml:space="preserve"> oznaczonym </w:t>
      </w:r>
      <w:r w:rsidRPr="00F6004C">
        <w:rPr>
          <w:rFonts w:cstheme="minorHAnsi"/>
        </w:rPr>
        <w:br/>
        <w:t xml:space="preserve">w następujący sposób: </w:t>
      </w:r>
    </w:p>
    <w:p w:rsidR="00887D76" w:rsidRPr="00F6004C" w:rsidRDefault="00887D76" w:rsidP="00887D76">
      <w:pPr>
        <w:spacing w:before="120" w:after="0" w:line="240" w:lineRule="auto"/>
        <w:ind w:left="992"/>
        <w:rPr>
          <w:rFonts w:cstheme="minorHAnsi"/>
          <w:b/>
        </w:rPr>
      </w:pPr>
      <w:r w:rsidRPr="00F6004C">
        <w:rPr>
          <w:rFonts w:cstheme="minorHAnsi"/>
          <w:b/>
        </w:rPr>
        <w:t>Zachodniopomorski Uniwersytet Technologiczny w Szczecinie</w:t>
      </w:r>
    </w:p>
    <w:p w:rsidR="00887D76" w:rsidRPr="00F6004C" w:rsidRDefault="00887D76" w:rsidP="00887D76">
      <w:pPr>
        <w:spacing w:after="0" w:line="240" w:lineRule="auto"/>
        <w:ind w:left="993"/>
        <w:rPr>
          <w:rFonts w:cstheme="minorHAnsi"/>
          <w:b/>
        </w:rPr>
      </w:pPr>
      <w:r w:rsidRPr="00F6004C">
        <w:rPr>
          <w:rFonts w:cstheme="minorHAnsi"/>
          <w:b/>
        </w:rPr>
        <w:t xml:space="preserve">Szczecin, </w:t>
      </w:r>
      <w:r w:rsidR="000A184C">
        <w:rPr>
          <w:rFonts w:cstheme="minorHAnsi"/>
          <w:b/>
        </w:rPr>
        <w:t>a</w:t>
      </w:r>
      <w:r w:rsidRPr="00F6004C">
        <w:rPr>
          <w:rFonts w:cstheme="minorHAnsi"/>
          <w:b/>
        </w:rPr>
        <w:t>l. Piastów 17</w:t>
      </w:r>
    </w:p>
    <w:p w:rsidR="00887D76" w:rsidRPr="00F6004C" w:rsidRDefault="00887D76" w:rsidP="00887D76">
      <w:pPr>
        <w:pStyle w:val="Standard"/>
        <w:spacing w:before="120"/>
        <w:ind w:left="993"/>
        <w:outlineLvl w:val="0"/>
        <w:rPr>
          <w:rFonts w:asciiTheme="minorHAnsi" w:hAnsiTheme="minorHAnsi" w:cstheme="minorHAnsi"/>
          <w:sz w:val="22"/>
          <w:szCs w:val="22"/>
        </w:rPr>
      </w:pPr>
      <w:r w:rsidRPr="00F6004C">
        <w:rPr>
          <w:rFonts w:asciiTheme="minorHAnsi" w:hAnsiTheme="minorHAnsi" w:cstheme="minorHAnsi"/>
          <w:sz w:val="22"/>
          <w:szCs w:val="22"/>
        </w:rPr>
        <w:t xml:space="preserve">z dopiskiem według wzoru: </w:t>
      </w:r>
    </w:p>
    <w:p w:rsidR="00887D76" w:rsidRPr="00501324" w:rsidRDefault="00887D76" w:rsidP="008F356E">
      <w:pPr>
        <w:spacing w:before="120"/>
        <w:ind w:left="993"/>
        <w:jc w:val="both"/>
        <w:rPr>
          <w:rFonts w:cstheme="minorHAnsi"/>
          <w:b/>
          <w:i/>
        </w:rPr>
      </w:pPr>
      <w:r w:rsidRPr="00501324">
        <w:rPr>
          <w:rFonts w:cstheme="minorHAnsi"/>
          <w:b/>
          <w:bCs/>
          <w:i/>
          <w:iCs/>
        </w:rPr>
        <w:t xml:space="preserve">„Oferta na </w:t>
      </w:r>
      <w:r w:rsidR="009022C5" w:rsidRPr="00501324">
        <w:rPr>
          <w:rFonts w:ascii="Calibri" w:hAnsi="Calibri" w:cs="Arial"/>
          <w:b/>
          <w:i/>
        </w:rPr>
        <w:t xml:space="preserve">wykonanie programu </w:t>
      </w:r>
      <w:proofErr w:type="spellStart"/>
      <w:r w:rsidR="009022C5" w:rsidRPr="00501324">
        <w:rPr>
          <w:rFonts w:ascii="Calibri" w:hAnsi="Calibri" w:cs="Arial"/>
          <w:b/>
          <w:i/>
        </w:rPr>
        <w:t>funkcjo</w:t>
      </w:r>
      <w:r w:rsidR="008A788C">
        <w:rPr>
          <w:rFonts w:ascii="Calibri" w:hAnsi="Calibri" w:cs="Arial"/>
          <w:b/>
          <w:i/>
        </w:rPr>
        <w:t>nalno</w:t>
      </w:r>
      <w:proofErr w:type="spellEnd"/>
      <w:r w:rsidR="008A788C">
        <w:rPr>
          <w:rFonts w:ascii="Calibri" w:hAnsi="Calibri" w:cs="Arial"/>
          <w:b/>
          <w:i/>
        </w:rPr>
        <w:t xml:space="preserve"> – użytkowego na instalację</w:t>
      </w:r>
      <w:r w:rsidR="009022C5" w:rsidRPr="00501324">
        <w:rPr>
          <w:rFonts w:ascii="Calibri" w:hAnsi="Calibri" w:cs="Arial"/>
          <w:b/>
          <w:i/>
        </w:rPr>
        <w:t xml:space="preserve"> fotowoltai</w:t>
      </w:r>
      <w:r w:rsidR="00150B85">
        <w:rPr>
          <w:rFonts w:ascii="Calibri" w:hAnsi="Calibri" w:cs="Arial"/>
          <w:b/>
          <w:i/>
        </w:rPr>
        <w:t>czną</w:t>
      </w:r>
      <w:r w:rsidR="009022C5" w:rsidRPr="00501324">
        <w:rPr>
          <w:rFonts w:ascii="Calibri" w:hAnsi="Calibri" w:cs="Arial"/>
          <w:b/>
          <w:i/>
        </w:rPr>
        <w:t xml:space="preserve">  </w:t>
      </w:r>
      <w:r w:rsidR="00150B85">
        <w:rPr>
          <w:rFonts w:ascii="Calibri" w:hAnsi="Calibri" w:cs="Arial"/>
          <w:b/>
          <w:i/>
        </w:rPr>
        <w:t xml:space="preserve">dla </w:t>
      </w:r>
      <w:r w:rsidR="009022C5" w:rsidRPr="00501324">
        <w:rPr>
          <w:rFonts w:ascii="Calibri" w:hAnsi="Calibri" w:cs="Arial"/>
          <w:b/>
          <w:i/>
        </w:rPr>
        <w:t>budynku Wydziału Budownictwa i Architektury przy al. Piastów 50 w Szczecinie</w:t>
      </w:r>
      <w:r w:rsidRPr="00501324">
        <w:rPr>
          <w:rFonts w:cstheme="minorHAnsi"/>
          <w:b/>
          <w:bCs/>
          <w:i/>
          <w:iCs/>
        </w:rPr>
        <w:t>. Znak sprawy</w:t>
      </w:r>
      <w:r w:rsidRPr="00501324">
        <w:rPr>
          <w:rFonts w:cstheme="minorHAnsi"/>
          <w:b/>
          <w:i/>
        </w:rPr>
        <w:t xml:space="preserve">: </w:t>
      </w:r>
      <w:r w:rsidR="009022C5" w:rsidRPr="00501324">
        <w:rPr>
          <w:b/>
          <w:i/>
        </w:rPr>
        <w:t>ZP/</w:t>
      </w:r>
      <w:proofErr w:type="spellStart"/>
      <w:r w:rsidR="009022C5" w:rsidRPr="00501324">
        <w:rPr>
          <w:b/>
          <w:i/>
        </w:rPr>
        <w:t>WBiA</w:t>
      </w:r>
      <w:proofErr w:type="spellEnd"/>
      <w:r w:rsidR="009022C5" w:rsidRPr="00501324">
        <w:rPr>
          <w:b/>
          <w:i/>
        </w:rPr>
        <w:t>/93/2020</w:t>
      </w:r>
      <w:r w:rsidR="00211610" w:rsidRPr="00501324">
        <w:rPr>
          <w:b/>
          <w:i/>
        </w:rPr>
        <w:t xml:space="preserve">. </w:t>
      </w:r>
      <w:r w:rsidRPr="00501324">
        <w:rPr>
          <w:rFonts w:cstheme="minorHAnsi"/>
          <w:b/>
          <w:i/>
        </w:rPr>
        <w:t>Nie otwierać przed wyznaczonym w postępowani</w:t>
      </w:r>
      <w:r w:rsidR="00290DB1" w:rsidRPr="00501324">
        <w:rPr>
          <w:rFonts w:cstheme="minorHAnsi"/>
          <w:b/>
          <w:i/>
        </w:rPr>
        <w:t>u</w:t>
      </w:r>
      <w:r w:rsidRPr="00501324">
        <w:rPr>
          <w:rFonts w:cstheme="minorHAnsi"/>
          <w:b/>
          <w:i/>
        </w:rPr>
        <w:t xml:space="preserve"> terminem otwarcia Ofert.</w:t>
      </w:r>
      <w:r w:rsidRPr="00501324">
        <w:rPr>
          <w:rFonts w:cstheme="minorHAnsi"/>
          <w:b/>
          <w:bCs/>
          <w:i/>
          <w:iCs/>
        </w:rPr>
        <w:t>”</w:t>
      </w:r>
    </w:p>
    <w:p w:rsidR="00887D76" w:rsidRPr="00E641E1" w:rsidRDefault="00887D76" w:rsidP="00C66AAB">
      <w:pPr>
        <w:pStyle w:val="Akapitzlist"/>
        <w:numPr>
          <w:ilvl w:val="3"/>
          <w:numId w:val="2"/>
        </w:numPr>
        <w:spacing w:before="120"/>
        <w:ind w:left="426" w:hanging="426"/>
        <w:contextualSpacing w:val="0"/>
        <w:jc w:val="both"/>
        <w:rPr>
          <w:color w:val="FF0000"/>
        </w:rPr>
      </w:pPr>
      <w:r w:rsidRPr="00E641E1">
        <w:rPr>
          <w:rFonts w:cs="Arial"/>
        </w:rPr>
        <w:t>Składając Zamawiającemu Ofertę (która nie zosta</w:t>
      </w:r>
      <w:r w:rsidR="00501324">
        <w:rPr>
          <w:rFonts w:cs="Arial"/>
        </w:rPr>
        <w:t>nie wycofana stosownie do ust. 2</w:t>
      </w:r>
      <w:r w:rsidRPr="00E641E1">
        <w:rPr>
          <w:rFonts w:cs="Arial"/>
        </w:rPr>
        <w:t xml:space="preserve"> powyżej</w:t>
      </w:r>
      <w:r>
        <w:rPr>
          <w:rFonts w:cs="Arial"/>
        </w:rPr>
        <w:t xml:space="preserve"> </w:t>
      </w:r>
      <w:r>
        <w:rPr>
          <w:rFonts w:cs="Arial"/>
        </w:rPr>
        <w:br/>
        <w:t xml:space="preserve">lub zwrócona, stosownie do ust. </w:t>
      </w:r>
      <w:r w:rsidR="00501324">
        <w:rPr>
          <w:rFonts w:cs="Arial"/>
        </w:rPr>
        <w:t>3</w:t>
      </w:r>
      <w:r>
        <w:rPr>
          <w:rFonts w:cs="Arial"/>
        </w:rPr>
        <w:t xml:space="preserve"> powyżej</w:t>
      </w:r>
      <w:r w:rsidRPr="00E641E1">
        <w:rPr>
          <w:rFonts w:cs="Arial"/>
        </w:rPr>
        <w:t xml:space="preserve">) Oferent pozostaje nią związany przez okres </w:t>
      </w:r>
      <w:r>
        <w:rPr>
          <w:rFonts w:cs="Arial"/>
        </w:rPr>
        <w:br/>
      </w:r>
      <w:r w:rsidRPr="00E641E1">
        <w:rPr>
          <w:rFonts w:cs="Arial"/>
          <w:b/>
        </w:rPr>
        <w:t>nie krótszy niż 30 dni licząc od dnia</w:t>
      </w:r>
      <w:r w:rsidRPr="00E641E1">
        <w:rPr>
          <w:rFonts w:cs="Arial"/>
        </w:rPr>
        <w:t xml:space="preserve">, </w:t>
      </w:r>
      <w:r w:rsidRPr="00E641E1">
        <w:rPr>
          <w:rFonts w:cs="Segoe UI"/>
          <w:lang w:eastAsia="zh-CN"/>
        </w:rPr>
        <w:t>który stanowi Termin Składania Ofert</w:t>
      </w:r>
      <w:r w:rsidRPr="00E641E1">
        <w:rPr>
          <w:rFonts w:cs="Arial"/>
        </w:rPr>
        <w:t xml:space="preserve">. </w:t>
      </w:r>
    </w:p>
    <w:p w:rsidR="00887D76" w:rsidRPr="00E641E1" w:rsidRDefault="00887D76" w:rsidP="00C66AAB">
      <w:pPr>
        <w:pStyle w:val="Akapitzlist"/>
        <w:numPr>
          <w:ilvl w:val="3"/>
          <w:numId w:val="2"/>
        </w:numPr>
        <w:spacing w:before="120"/>
        <w:ind w:left="426" w:hanging="426"/>
        <w:contextualSpacing w:val="0"/>
        <w:jc w:val="both"/>
        <w:rPr>
          <w:color w:val="FF0000"/>
        </w:rPr>
      </w:pPr>
      <w:r>
        <w:rPr>
          <w:rFonts w:cs="Arial"/>
        </w:rPr>
        <w:t>Postan</w:t>
      </w:r>
      <w:r w:rsidR="004B28B3">
        <w:rPr>
          <w:rFonts w:cs="Arial"/>
        </w:rPr>
        <w:t>owienie</w:t>
      </w:r>
      <w:r>
        <w:rPr>
          <w:rFonts w:cs="Arial"/>
        </w:rPr>
        <w:t xml:space="preserve"> ust. </w:t>
      </w:r>
      <w:r w:rsidR="004B28B3">
        <w:rPr>
          <w:rFonts w:cs="Arial"/>
        </w:rPr>
        <w:t xml:space="preserve">2 </w:t>
      </w:r>
      <w:r>
        <w:rPr>
          <w:rFonts w:cs="Arial"/>
        </w:rPr>
        <w:t xml:space="preserve">powyżej stanowi </w:t>
      </w:r>
      <w:r w:rsidRPr="00E641E1">
        <w:rPr>
          <w:rFonts w:cs="Arial"/>
        </w:rPr>
        <w:t>odrębne uregulowani</w:t>
      </w:r>
      <w:r>
        <w:rPr>
          <w:rFonts w:cs="Arial"/>
        </w:rPr>
        <w:t>e w zakresie terminu związania O</w:t>
      </w:r>
      <w:r w:rsidRPr="00E641E1">
        <w:rPr>
          <w:rFonts w:cs="Arial"/>
        </w:rPr>
        <w:t>fertą, o którym mowa w art. 70</w:t>
      </w:r>
      <w:r w:rsidRPr="00E641E1">
        <w:rPr>
          <w:rFonts w:cs="Arial"/>
          <w:vertAlign w:val="superscript"/>
        </w:rPr>
        <w:t>3</w:t>
      </w:r>
      <w:r w:rsidRPr="00E641E1">
        <w:rPr>
          <w:rFonts w:cs="Arial"/>
        </w:rPr>
        <w:t xml:space="preserve"> § 1 k.c.</w:t>
      </w:r>
    </w:p>
    <w:p w:rsidR="00887D76" w:rsidRDefault="00887D76" w:rsidP="00F40ECE">
      <w:pPr>
        <w:autoSpaceDE w:val="0"/>
        <w:spacing w:before="12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V</w:t>
      </w:r>
      <w:r w:rsidR="00211610">
        <w:rPr>
          <w:rFonts w:ascii="Calibri" w:hAnsi="Calibri" w:cs="Calibri"/>
          <w:b/>
        </w:rPr>
        <w:t>II</w:t>
      </w:r>
      <w:r>
        <w:rPr>
          <w:rFonts w:ascii="Calibri" w:hAnsi="Calibri" w:cs="Calibri"/>
          <w:b/>
        </w:rPr>
        <w:t xml:space="preserve">I. </w:t>
      </w:r>
      <w:r w:rsidR="00F40ECE">
        <w:rPr>
          <w:rFonts w:ascii="Calibri" w:hAnsi="Calibri" w:cs="Calibri"/>
          <w:b/>
        </w:rPr>
        <w:t>Miejsce i termin o</w:t>
      </w:r>
      <w:r>
        <w:rPr>
          <w:rFonts w:ascii="Calibri" w:hAnsi="Calibri" w:cs="Calibri"/>
          <w:b/>
        </w:rPr>
        <w:t>twarci</w:t>
      </w:r>
      <w:r w:rsidR="00F40ECE">
        <w:rPr>
          <w:rFonts w:ascii="Calibri" w:hAnsi="Calibri" w:cs="Calibri"/>
          <w:b/>
        </w:rPr>
        <w:t>a</w:t>
      </w:r>
      <w:r>
        <w:rPr>
          <w:rFonts w:ascii="Calibri" w:hAnsi="Calibri" w:cs="Calibri"/>
          <w:b/>
        </w:rPr>
        <w:t xml:space="preserve"> Ofert</w:t>
      </w:r>
    </w:p>
    <w:p w:rsidR="00887D76" w:rsidRDefault="00887D76" w:rsidP="00F344D2">
      <w:pPr>
        <w:numPr>
          <w:ilvl w:val="0"/>
          <w:numId w:val="17"/>
        </w:numPr>
        <w:tabs>
          <w:tab w:val="clear" w:pos="284"/>
          <w:tab w:val="num" w:pos="426"/>
        </w:tabs>
        <w:spacing w:before="120" w:line="240" w:lineRule="auto"/>
        <w:ind w:left="426" w:hanging="426"/>
        <w:jc w:val="both"/>
        <w:rPr>
          <w:lang w:eastAsia="pl-PL"/>
        </w:rPr>
      </w:pPr>
      <w:r w:rsidRPr="004A36EF">
        <w:rPr>
          <w:lang w:eastAsia="pl-PL"/>
        </w:rPr>
        <w:t xml:space="preserve">Otwarcie Ofert nastąpi </w:t>
      </w:r>
      <w:r w:rsidR="00501324" w:rsidRPr="00F6004C">
        <w:rPr>
          <w:rFonts w:ascii="Calibri" w:hAnsi="Calibri" w:cs="Arial"/>
          <w:b/>
          <w:u w:val="single"/>
        </w:rPr>
        <w:t>w dniu 0</w:t>
      </w:r>
      <w:r w:rsidR="00114BF1">
        <w:rPr>
          <w:rFonts w:ascii="Calibri" w:hAnsi="Calibri" w:cs="Arial"/>
          <w:b/>
          <w:u w:val="single"/>
        </w:rPr>
        <w:t>9</w:t>
      </w:r>
      <w:r w:rsidR="00501324">
        <w:rPr>
          <w:rFonts w:ascii="Calibri" w:hAnsi="Calibri" w:cs="Arial"/>
          <w:b/>
          <w:u w:val="single"/>
        </w:rPr>
        <w:t>.</w:t>
      </w:r>
      <w:r w:rsidR="00501324" w:rsidRPr="00F6004C">
        <w:rPr>
          <w:rFonts w:ascii="Calibri" w:hAnsi="Calibri" w:cs="Arial"/>
          <w:b/>
          <w:u w:val="single"/>
        </w:rPr>
        <w:t>0</w:t>
      </w:r>
      <w:r w:rsidR="00501324">
        <w:rPr>
          <w:rFonts w:ascii="Calibri" w:hAnsi="Calibri" w:cs="Arial"/>
          <w:b/>
          <w:u w:val="single"/>
        </w:rPr>
        <w:t>3</w:t>
      </w:r>
      <w:r w:rsidR="00501324" w:rsidRPr="00F6004C">
        <w:rPr>
          <w:rFonts w:ascii="Calibri" w:hAnsi="Calibri" w:cs="Arial"/>
          <w:b/>
          <w:u w:val="single"/>
        </w:rPr>
        <w:t>.20</w:t>
      </w:r>
      <w:r w:rsidR="00501324">
        <w:rPr>
          <w:rFonts w:ascii="Calibri" w:hAnsi="Calibri" w:cs="Arial"/>
          <w:b/>
          <w:u w:val="single"/>
        </w:rPr>
        <w:t xml:space="preserve">20 r. </w:t>
      </w:r>
      <w:r w:rsidR="00501324" w:rsidRPr="00F6004C">
        <w:rPr>
          <w:rFonts w:ascii="Calibri" w:hAnsi="Calibri" w:cs="Arial"/>
          <w:b/>
          <w:u w:val="single"/>
        </w:rPr>
        <w:t>o godz. 1</w:t>
      </w:r>
      <w:r w:rsidR="00722C5C">
        <w:rPr>
          <w:rFonts w:ascii="Calibri" w:hAnsi="Calibri" w:cs="Arial"/>
          <w:b/>
          <w:u w:val="single"/>
        </w:rPr>
        <w:t>2</w:t>
      </w:r>
      <w:r w:rsidR="00501324">
        <w:rPr>
          <w:rFonts w:ascii="Calibri" w:hAnsi="Calibri" w:cs="Arial"/>
          <w:b/>
          <w:u w:val="single"/>
        </w:rPr>
        <w:t>.3</w:t>
      </w:r>
      <w:r w:rsidR="00501324" w:rsidRPr="00F6004C">
        <w:rPr>
          <w:rFonts w:ascii="Calibri" w:hAnsi="Calibri" w:cs="Arial"/>
          <w:b/>
          <w:u w:val="single"/>
        </w:rPr>
        <w:t>0</w:t>
      </w:r>
      <w:r w:rsidR="00501324" w:rsidRPr="00501324">
        <w:rPr>
          <w:rFonts w:ascii="Calibri" w:hAnsi="Calibri" w:cs="Arial"/>
          <w:b/>
        </w:rPr>
        <w:t xml:space="preserve"> </w:t>
      </w:r>
      <w:r w:rsidRPr="004A36EF">
        <w:rPr>
          <w:b/>
          <w:lang w:eastAsia="pl-PL"/>
        </w:rPr>
        <w:t xml:space="preserve">w </w:t>
      </w:r>
      <w:r w:rsidR="00501324">
        <w:rPr>
          <w:b/>
          <w:lang w:eastAsia="pl-PL"/>
        </w:rPr>
        <w:t xml:space="preserve"> pok. Nr 405 </w:t>
      </w:r>
      <w:r w:rsidRPr="004A36EF">
        <w:rPr>
          <w:b/>
          <w:lang w:eastAsia="pl-PL"/>
        </w:rPr>
        <w:t xml:space="preserve">(IV piętro) w budynku </w:t>
      </w:r>
      <w:r w:rsidRPr="004A36EF">
        <w:rPr>
          <w:rFonts w:cs="Arial"/>
          <w:b/>
          <w:bCs/>
        </w:rPr>
        <w:t>Jednostek Międzywydziałowych, Szczecin, al. Piastów 48</w:t>
      </w:r>
      <w:r w:rsidRPr="004A36EF">
        <w:rPr>
          <w:rFonts w:cs="Arial"/>
        </w:rPr>
        <w:t>.</w:t>
      </w:r>
      <w:r w:rsidRPr="004A36EF">
        <w:rPr>
          <w:lang w:eastAsia="pl-PL"/>
        </w:rPr>
        <w:t xml:space="preserve"> </w:t>
      </w:r>
    </w:p>
    <w:p w:rsidR="00501324" w:rsidRPr="004A36EF" w:rsidRDefault="00501324" w:rsidP="00F344D2">
      <w:pPr>
        <w:numPr>
          <w:ilvl w:val="0"/>
          <w:numId w:val="17"/>
        </w:numPr>
        <w:tabs>
          <w:tab w:val="clear" w:pos="284"/>
          <w:tab w:val="num" w:pos="426"/>
        </w:tabs>
        <w:spacing w:before="120" w:line="240" w:lineRule="auto"/>
        <w:ind w:left="426" w:hanging="426"/>
        <w:jc w:val="both"/>
        <w:rPr>
          <w:lang w:eastAsia="pl-PL"/>
        </w:rPr>
      </w:pPr>
      <w:r>
        <w:rPr>
          <w:lang w:eastAsia="pl-PL"/>
        </w:rPr>
        <w:t>Zamawiający nie przewiduje publicznego ot</w:t>
      </w:r>
      <w:bookmarkStart w:id="8" w:name="_GoBack"/>
      <w:bookmarkEnd w:id="8"/>
      <w:r>
        <w:rPr>
          <w:lang w:eastAsia="pl-PL"/>
        </w:rPr>
        <w:t xml:space="preserve">warcia ofert. </w:t>
      </w:r>
    </w:p>
    <w:p w:rsidR="0078500C" w:rsidRDefault="00134637" w:rsidP="00501324">
      <w:pPr>
        <w:pStyle w:val="Akapitzlist"/>
        <w:tabs>
          <w:tab w:val="left" w:pos="426"/>
        </w:tabs>
        <w:spacing w:before="120"/>
        <w:ind w:left="0"/>
        <w:contextualSpacing w:val="0"/>
        <w:rPr>
          <w:b/>
        </w:rPr>
      </w:pPr>
      <w:bookmarkStart w:id="9" w:name="_Hlk19453554"/>
      <w:bookmarkEnd w:id="7"/>
      <w:r>
        <w:rPr>
          <w:b/>
        </w:rPr>
        <w:t xml:space="preserve"> IX</w:t>
      </w:r>
      <w:r w:rsidR="0078500C">
        <w:rPr>
          <w:b/>
        </w:rPr>
        <w:t>. Zasady oceny i wyboru podmiotu (Oferenta) do realizacji zamówienia</w:t>
      </w:r>
    </w:p>
    <w:bookmarkEnd w:id="9"/>
    <w:p w:rsidR="0078500C" w:rsidRDefault="00233FF4" w:rsidP="00C66AAB">
      <w:pPr>
        <w:pStyle w:val="Akapitzlist"/>
        <w:numPr>
          <w:ilvl w:val="0"/>
          <w:numId w:val="5"/>
        </w:numPr>
        <w:tabs>
          <w:tab w:val="left" w:pos="426"/>
        </w:tabs>
        <w:spacing w:before="120"/>
        <w:ind w:left="426" w:hanging="426"/>
        <w:contextualSpacing w:val="0"/>
        <w:jc w:val="both"/>
      </w:pPr>
      <w:r>
        <w:t>P</w:t>
      </w:r>
      <w:r w:rsidR="0078500C">
        <w:t>ropozycja zawarcia Umowy</w:t>
      </w:r>
      <w:r>
        <w:t xml:space="preserve"> </w:t>
      </w:r>
      <w:r w:rsidR="0078500C">
        <w:t xml:space="preserve">o zamówienie </w:t>
      </w:r>
      <w:r w:rsidR="008F356E">
        <w:t>zo</w:t>
      </w:r>
      <w:r w:rsidR="0078500C">
        <w:t>stanie zaproponowana Oferentowi, którego Oferta zostanie uzna</w:t>
      </w:r>
      <w:r w:rsidR="00440354">
        <w:t>na za Ofertę najkorzystniejszą.</w:t>
      </w:r>
    </w:p>
    <w:p w:rsidR="00440354" w:rsidRDefault="00074181" w:rsidP="00074181">
      <w:pPr>
        <w:pStyle w:val="Akapitzlist"/>
        <w:numPr>
          <w:ilvl w:val="0"/>
          <w:numId w:val="5"/>
        </w:numPr>
        <w:tabs>
          <w:tab w:val="left" w:pos="426"/>
        </w:tabs>
        <w:spacing w:before="120"/>
        <w:ind w:left="426" w:hanging="426"/>
        <w:contextualSpacing w:val="0"/>
        <w:jc w:val="both"/>
      </w:pPr>
      <w:r w:rsidRPr="00074181">
        <w:t>Za Ofertę najkorzystniejszą (zwaną dalej „Ofertą Najkorzystniejszą”) uznana będzie Oferta</w:t>
      </w:r>
      <w:r>
        <w:t xml:space="preserve"> </w:t>
      </w:r>
      <w:r w:rsidRPr="00074181">
        <w:t>o najniższej zaoferowanej CENIE ZA ZAMÓWIENIE</w:t>
      </w:r>
      <w:r>
        <w:t xml:space="preserve"> </w:t>
      </w:r>
      <w:r w:rsidRPr="00074181">
        <w:t>(spośród Ofert złożonych w</w:t>
      </w:r>
      <w:r w:rsidR="00B37FDE">
        <w:t xml:space="preserve"> </w:t>
      </w:r>
      <w:r w:rsidRPr="00074181">
        <w:t>niniejszym zapytaniu w Terminie Składania Ofert</w:t>
      </w:r>
      <w:r w:rsidR="00B92779">
        <w:t xml:space="preserve"> i nieuznanych za nieważne</w:t>
      </w:r>
      <w:r>
        <w:t>)</w:t>
      </w:r>
      <w:r w:rsidRPr="00074181">
        <w:t>.</w:t>
      </w:r>
      <w:r w:rsidR="00B37FDE">
        <w:t xml:space="preserve"> </w:t>
      </w:r>
      <w:r w:rsidRPr="00074181">
        <w:t>Tym</w:t>
      </w:r>
      <w:r w:rsidR="00B92779">
        <w:t xml:space="preserve"> </w:t>
      </w:r>
      <w:r w:rsidRPr="00074181">
        <w:t>samym,</w:t>
      </w:r>
      <w:r w:rsidR="002E123E">
        <w:t xml:space="preserve"> </w:t>
      </w:r>
      <w:r w:rsidRPr="00074181">
        <w:t>przy</w:t>
      </w:r>
      <w:r w:rsidR="00B37FDE">
        <w:t xml:space="preserve"> </w:t>
      </w:r>
      <w:r w:rsidRPr="00074181">
        <w:t>ocenie</w:t>
      </w:r>
      <w:r w:rsidR="00B37FDE">
        <w:t xml:space="preserve"> </w:t>
      </w:r>
      <w:r w:rsidRPr="00074181">
        <w:t>(porównaniu)</w:t>
      </w:r>
      <w:r w:rsidR="00B37FDE">
        <w:t xml:space="preserve"> </w:t>
      </w:r>
      <w:r w:rsidRPr="00074181">
        <w:t>Ofert</w:t>
      </w:r>
      <w:r w:rsidR="00B37FDE">
        <w:t xml:space="preserve"> </w:t>
      </w:r>
      <w:r w:rsidRPr="00074181">
        <w:t>w</w:t>
      </w:r>
      <w:r w:rsidR="00B37FDE">
        <w:t xml:space="preserve"> </w:t>
      </w:r>
      <w:r w:rsidRPr="00074181">
        <w:t>celu</w:t>
      </w:r>
      <w:r w:rsidR="00B37FDE">
        <w:t xml:space="preserve"> </w:t>
      </w:r>
      <w:r w:rsidRPr="00074181">
        <w:t>zmierzającym</w:t>
      </w:r>
      <w:r w:rsidR="00B37FDE">
        <w:t xml:space="preserve"> </w:t>
      </w:r>
      <w:r w:rsidRPr="00074181">
        <w:t>do</w:t>
      </w:r>
      <w:r w:rsidR="00B37FDE">
        <w:t xml:space="preserve"> </w:t>
      </w:r>
      <w:r w:rsidRPr="00074181">
        <w:t>wskazania</w:t>
      </w:r>
      <w:r w:rsidR="00B37FDE">
        <w:t xml:space="preserve"> </w:t>
      </w:r>
      <w:r w:rsidRPr="00074181">
        <w:t>Oferty</w:t>
      </w:r>
      <w:r w:rsidR="002E123E">
        <w:t xml:space="preserve"> N</w:t>
      </w:r>
      <w:r w:rsidRPr="00074181">
        <w:t>ajkorzystniejszej</w:t>
      </w:r>
      <w:r>
        <w:t xml:space="preserve"> </w:t>
      </w:r>
      <w:r w:rsidRPr="00074181">
        <w:t>uwzględnione zostanie wyłącznie kryterium „Cena”(waga kryterium 100%).</w:t>
      </w:r>
    </w:p>
    <w:p w:rsidR="005C1550" w:rsidRPr="00440354" w:rsidRDefault="005C1550" w:rsidP="005C1550">
      <w:pPr>
        <w:pStyle w:val="Akapitzlist"/>
        <w:numPr>
          <w:ilvl w:val="0"/>
          <w:numId w:val="5"/>
        </w:numPr>
        <w:tabs>
          <w:tab w:val="left" w:pos="426"/>
        </w:tabs>
        <w:spacing w:before="120"/>
        <w:ind w:left="426" w:hanging="426"/>
        <w:contextualSpacing w:val="0"/>
        <w:jc w:val="both"/>
      </w:pPr>
      <w:r w:rsidRPr="005C1550">
        <w:t>Jeżeli n</w:t>
      </w:r>
      <w:r>
        <w:t>ie będzie można dokonać wyboru Oferty N</w:t>
      </w:r>
      <w:r w:rsidRPr="005C1550">
        <w:t xml:space="preserve">ajkorzystniejszej ze względu na to, że zostały złożone oferty, które uzyskają taką samą ilość punktów, zamawiający wezwie </w:t>
      </w:r>
      <w:r>
        <w:t>Oferentów, którzy złożyli te O</w:t>
      </w:r>
      <w:r w:rsidRPr="005C1550">
        <w:t>ferty, do złożen</w:t>
      </w:r>
      <w:r>
        <w:t>ia w terminie określonym przez Z</w:t>
      </w:r>
      <w:r w:rsidRPr="005C1550">
        <w:t xml:space="preserve">amawiającego ofert dodatkowych. </w:t>
      </w:r>
      <w:r>
        <w:t>Oferenci</w:t>
      </w:r>
      <w:r w:rsidRPr="005C1550">
        <w:t>, składając oferty dodatkowe, nie mogą zaoferować cen wyższych niż zaoferowane w</w:t>
      </w:r>
      <w:r>
        <w:t>e</w:t>
      </w:r>
      <w:r w:rsidRPr="005C1550">
        <w:t xml:space="preserve"> </w:t>
      </w:r>
      <w:r>
        <w:t>wcześniej złożonych O</w:t>
      </w:r>
      <w:r w:rsidRPr="005C1550">
        <w:t>fertach</w:t>
      </w:r>
      <w:r>
        <w:t>.</w:t>
      </w:r>
    </w:p>
    <w:p w:rsidR="00D67241" w:rsidRPr="005C1550" w:rsidRDefault="004D20DE" w:rsidP="005C1550">
      <w:pPr>
        <w:pStyle w:val="Akapitzlist"/>
        <w:numPr>
          <w:ilvl w:val="0"/>
          <w:numId w:val="5"/>
        </w:numPr>
        <w:tabs>
          <w:tab w:val="left" w:pos="426"/>
        </w:tabs>
        <w:spacing w:before="120"/>
        <w:ind w:left="426" w:hanging="426"/>
        <w:contextualSpacing w:val="0"/>
        <w:jc w:val="both"/>
      </w:pPr>
      <w:r w:rsidRPr="005C1550">
        <w:t xml:space="preserve">O uznaniu Oferty za Ofertę Najkorzystniejszą, </w:t>
      </w:r>
      <w:r w:rsidR="00B92779" w:rsidRPr="005C1550">
        <w:t xml:space="preserve">Zamawiający zawiadomi drogą elektroniczną wszystkich Oferentów, którzy złożyli </w:t>
      </w:r>
      <w:r w:rsidRPr="005C1550">
        <w:t>Ofert</w:t>
      </w:r>
      <w:r w:rsidR="00B92779" w:rsidRPr="005C1550">
        <w:t xml:space="preserve">y </w:t>
      </w:r>
      <w:r w:rsidRPr="005C1550">
        <w:t>(wybór Oferty Najkorzystniejszej). Wskazane powiadomienie o dokonaniu wyboru Oferty Najkorzystniejszej nie będzie w niniejszym postępowaniu traktowane jako oświadczenie</w:t>
      </w:r>
      <w:r w:rsidR="002E123E" w:rsidRPr="005C1550">
        <w:t xml:space="preserve"> </w:t>
      </w:r>
      <w:r w:rsidRPr="005C1550">
        <w:t xml:space="preserve">o przyjęciu Oferty, o którym mowa w art. 70 ust. 1 k.c. i tym samym nie będzie również równoznaczne z zawarciem (czy chwilą zawarcia) Umowy o zamówienie. </w:t>
      </w:r>
    </w:p>
    <w:p w:rsidR="0078500C" w:rsidRPr="00D55583" w:rsidRDefault="00951505" w:rsidP="00566932">
      <w:pPr>
        <w:pStyle w:val="Akapitzlist"/>
        <w:tabs>
          <w:tab w:val="left" w:pos="284"/>
        </w:tabs>
        <w:spacing w:before="240"/>
        <w:ind w:left="0"/>
        <w:contextualSpacing w:val="0"/>
        <w:rPr>
          <w:b/>
        </w:rPr>
      </w:pPr>
      <w:bookmarkStart w:id="10" w:name="_Hlk19454547"/>
      <w:r>
        <w:rPr>
          <w:b/>
        </w:rPr>
        <w:t>X</w:t>
      </w:r>
      <w:r w:rsidR="0078500C">
        <w:rPr>
          <w:b/>
        </w:rPr>
        <w:t xml:space="preserve">. </w:t>
      </w:r>
      <w:r w:rsidR="0078500C" w:rsidRPr="00D55583">
        <w:rPr>
          <w:b/>
        </w:rPr>
        <w:t>Oferty nieważne</w:t>
      </w:r>
    </w:p>
    <w:p w:rsidR="0078500C" w:rsidRDefault="0078500C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>
        <w:t>Za Ofertę nieważną Zamawiający uzna Ofertę, która nie zostanie złożona w Terminie Składania Ofert, jak też Ofertę, która nie zawiera żadnej kwoty/</w:t>
      </w:r>
      <w:r w:rsidRPr="002247DB">
        <w:t>kwot</w:t>
      </w:r>
      <w:r>
        <w:t xml:space="preserve"> pieniężnych</w:t>
      </w:r>
      <w:r w:rsidRPr="002247DB">
        <w:t xml:space="preserve"> </w:t>
      </w:r>
      <w:r w:rsidR="00517042">
        <w:t xml:space="preserve">wskazujących </w:t>
      </w:r>
      <w:r w:rsidR="00D55583">
        <w:br/>
      </w:r>
      <w:r>
        <w:t xml:space="preserve">na zaoferowanie </w:t>
      </w:r>
      <w:r w:rsidR="00517042">
        <w:t>C</w:t>
      </w:r>
      <w:r w:rsidR="00B92779">
        <w:t>eny za zamówienie</w:t>
      </w:r>
      <w:r>
        <w:t>.</w:t>
      </w:r>
    </w:p>
    <w:p w:rsidR="0078500C" w:rsidRDefault="0078500C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>
        <w:t>Zamawiający uzna za nieważną również Ofertę, której dotyczyć będzie przynajmniej jedna z następujących okoliczności (przesłanek negatywnych):</w:t>
      </w:r>
    </w:p>
    <w:p w:rsidR="0078500C" w:rsidRDefault="006A1C06" w:rsidP="00C66AAB">
      <w:pPr>
        <w:pStyle w:val="Akapitzlist"/>
        <w:numPr>
          <w:ilvl w:val="0"/>
          <w:numId w:val="6"/>
        </w:numPr>
        <w:tabs>
          <w:tab w:val="left" w:pos="1134"/>
        </w:tabs>
        <w:spacing w:before="120"/>
        <w:ind w:left="1134" w:hanging="425"/>
        <w:contextualSpacing w:val="0"/>
        <w:jc w:val="both"/>
      </w:pPr>
      <w:r>
        <w:t>T</w:t>
      </w:r>
      <w:r w:rsidR="0078500C">
        <w:t xml:space="preserve">reść </w:t>
      </w:r>
      <w:r>
        <w:t xml:space="preserve">Oferty </w:t>
      </w:r>
      <w:r w:rsidR="0078500C">
        <w:t xml:space="preserve">nie będzie </w:t>
      </w:r>
      <w:r w:rsidR="00566932">
        <w:t xml:space="preserve">zawierać informacji minimum, </w:t>
      </w:r>
      <w:r w:rsidR="001F7317">
        <w:t>określony</w:t>
      </w:r>
      <w:r w:rsidR="00566932">
        <w:t xml:space="preserve">ch </w:t>
      </w:r>
      <w:r w:rsidR="001F7317">
        <w:t xml:space="preserve"> </w:t>
      </w:r>
      <w:r w:rsidR="001F7317">
        <w:br/>
        <w:t>dla nie</w:t>
      </w:r>
      <w:r w:rsidR="00566932">
        <w:t>j</w:t>
      </w:r>
      <w:r w:rsidR="00833A14">
        <w:t xml:space="preserve"> </w:t>
      </w:r>
      <w:r w:rsidR="00566932">
        <w:t xml:space="preserve">w pkt IV ust. 1 </w:t>
      </w:r>
      <w:r w:rsidR="001F7317">
        <w:t>niniejsze</w:t>
      </w:r>
      <w:r w:rsidR="00FF4E34">
        <w:t>go</w:t>
      </w:r>
      <w:r w:rsidR="001F7317">
        <w:t xml:space="preserve"> dokumen</w:t>
      </w:r>
      <w:r w:rsidR="00FF4E34">
        <w:t>tu</w:t>
      </w:r>
      <w:r w:rsidR="001F7317">
        <w:t xml:space="preserve"> lub oferować będzie termin </w:t>
      </w:r>
      <w:r w:rsidR="00566932">
        <w:t xml:space="preserve">wykonania PFU </w:t>
      </w:r>
      <w:r w:rsidR="001F7317">
        <w:t xml:space="preserve">dłuższy niż termin wyznaczony w </w:t>
      </w:r>
      <w:r w:rsidR="00566932">
        <w:t>pkt I</w:t>
      </w:r>
      <w:r w:rsidR="001F7317">
        <w:t xml:space="preserve">II niniejszego dokumentu. </w:t>
      </w:r>
      <w:r w:rsidR="0078500C">
        <w:t xml:space="preserve"> </w:t>
      </w:r>
    </w:p>
    <w:p w:rsidR="0078500C" w:rsidRDefault="0078500C" w:rsidP="00C66AAB">
      <w:pPr>
        <w:pStyle w:val="Akapitzlist"/>
        <w:numPr>
          <w:ilvl w:val="0"/>
          <w:numId w:val="6"/>
        </w:numPr>
        <w:tabs>
          <w:tab w:val="left" w:pos="1134"/>
        </w:tabs>
        <w:spacing w:before="120"/>
        <w:ind w:left="1134" w:hanging="425"/>
        <w:contextualSpacing w:val="0"/>
        <w:jc w:val="both"/>
      </w:pPr>
      <w:r>
        <w:t>Oferta nie będzie podawać danych pozwalających na ustalenie (identyfikację) podmiotu składającego Ofertę (Oferenta);</w:t>
      </w:r>
    </w:p>
    <w:p w:rsidR="0078500C" w:rsidRPr="005E3D14" w:rsidRDefault="001F7317" w:rsidP="00C66AAB">
      <w:pPr>
        <w:pStyle w:val="Akapitzlist"/>
        <w:numPr>
          <w:ilvl w:val="0"/>
          <w:numId w:val="6"/>
        </w:numPr>
        <w:tabs>
          <w:tab w:val="left" w:pos="1134"/>
        </w:tabs>
        <w:spacing w:before="120"/>
        <w:ind w:left="1134" w:hanging="425"/>
        <w:contextualSpacing w:val="0"/>
        <w:jc w:val="both"/>
        <w:rPr>
          <w:color w:val="FF0000"/>
        </w:rPr>
      </w:pPr>
      <w:r>
        <w:t>Zostanie ustalone, że zaoferowana C</w:t>
      </w:r>
      <w:r w:rsidR="00566932">
        <w:t xml:space="preserve">ena za zamówienie </w:t>
      </w:r>
      <w:r>
        <w:t>nie obejmuje cał</w:t>
      </w:r>
      <w:r w:rsidR="00566932">
        <w:t xml:space="preserve">ego zamówienia </w:t>
      </w:r>
      <w:r>
        <w:t xml:space="preserve">lub została podana </w:t>
      </w:r>
      <w:r w:rsidR="001B5FF0">
        <w:t xml:space="preserve">w sposób nieuwzględniający postanowień </w:t>
      </w:r>
      <w:r w:rsidR="00566932">
        <w:t xml:space="preserve">pkt  </w:t>
      </w:r>
      <w:r w:rsidR="00E72200">
        <w:t>I</w:t>
      </w:r>
      <w:r>
        <w:t xml:space="preserve">V ust. 1 pkt </w:t>
      </w:r>
      <w:r w:rsidR="005E3D14">
        <w:t>2</w:t>
      </w:r>
      <w:r>
        <w:t xml:space="preserve">) </w:t>
      </w:r>
      <w:r w:rsidR="00E72200">
        <w:t xml:space="preserve">lub pkt </w:t>
      </w:r>
      <w:r w:rsidR="002C55F0">
        <w:t xml:space="preserve"> V </w:t>
      </w:r>
      <w:r>
        <w:t>niniejszego dokumentu</w:t>
      </w:r>
      <w:r w:rsidR="007F1F82">
        <w:t>;</w:t>
      </w:r>
      <w:r w:rsidRPr="005E3D14">
        <w:rPr>
          <w:color w:val="FF0000"/>
        </w:rPr>
        <w:t xml:space="preserve"> </w:t>
      </w:r>
    </w:p>
    <w:p w:rsidR="0078500C" w:rsidRDefault="0078500C" w:rsidP="00C66AAB">
      <w:pPr>
        <w:pStyle w:val="Akapitzlist"/>
        <w:numPr>
          <w:ilvl w:val="0"/>
          <w:numId w:val="6"/>
        </w:numPr>
        <w:tabs>
          <w:tab w:val="left" w:pos="1134"/>
        </w:tabs>
        <w:spacing w:before="120"/>
        <w:ind w:left="1134" w:hanging="425"/>
        <w:contextualSpacing w:val="0"/>
        <w:jc w:val="both"/>
      </w:pPr>
      <w:r>
        <w:t xml:space="preserve">Oferta nie będzie sporządzona stosownie </w:t>
      </w:r>
      <w:r w:rsidRPr="002B7D91">
        <w:t xml:space="preserve">do postanowień </w:t>
      </w:r>
      <w:r w:rsidR="00B92779">
        <w:t xml:space="preserve">pkt IV ust. 4 </w:t>
      </w:r>
      <w:r w:rsidR="00EE5BC4">
        <w:br/>
      </w:r>
      <w:r w:rsidR="005F4B58">
        <w:t>niniejszego dokumentu</w:t>
      </w:r>
      <w:r w:rsidRPr="002B7D91">
        <w:t>;</w:t>
      </w:r>
    </w:p>
    <w:p w:rsidR="0078500C" w:rsidRDefault="0078500C" w:rsidP="00C66AAB">
      <w:pPr>
        <w:pStyle w:val="Akapitzlist"/>
        <w:numPr>
          <w:ilvl w:val="0"/>
          <w:numId w:val="6"/>
        </w:numPr>
        <w:tabs>
          <w:tab w:val="left" w:pos="1134"/>
        </w:tabs>
        <w:spacing w:before="120"/>
        <w:ind w:left="1134" w:hanging="425"/>
        <w:contextualSpacing w:val="0"/>
        <w:jc w:val="both"/>
      </w:pPr>
      <w:r>
        <w:lastRenderedPageBreak/>
        <w:t>Oferta nie będzie</w:t>
      </w:r>
      <w:r w:rsidR="005F4B58">
        <w:t xml:space="preserve"> odpowia</w:t>
      </w:r>
      <w:r w:rsidR="001F7317">
        <w:t>dać posta</w:t>
      </w:r>
      <w:r w:rsidR="000C6325">
        <w:t>no</w:t>
      </w:r>
      <w:r w:rsidR="001F7317">
        <w:t>wieni</w:t>
      </w:r>
      <w:r w:rsidR="000C6325">
        <w:t>om</w:t>
      </w:r>
      <w:r w:rsidR="001F7317">
        <w:t xml:space="preserve"> </w:t>
      </w:r>
      <w:r w:rsidR="005C1550">
        <w:t>pkt IV ust. 6</w:t>
      </w:r>
      <w:r>
        <w:t xml:space="preserve"> </w:t>
      </w:r>
      <w:r w:rsidR="00F91C8A">
        <w:t>niniejszego dokumentu</w:t>
      </w:r>
      <w:r>
        <w:t>;</w:t>
      </w:r>
    </w:p>
    <w:p w:rsidR="00EB738D" w:rsidRPr="007F1F82" w:rsidRDefault="0078500C" w:rsidP="00AF229B">
      <w:pPr>
        <w:pStyle w:val="Akapitzlist"/>
        <w:numPr>
          <w:ilvl w:val="0"/>
          <w:numId w:val="6"/>
        </w:numPr>
        <w:tabs>
          <w:tab w:val="left" w:pos="1134"/>
        </w:tabs>
        <w:spacing w:before="120"/>
        <w:ind w:left="1134" w:hanging="425"/>
        <w:contextualSpacing w:val="0"/>
        <w:jc w:val="both"/>
      </w:pPr>
      <w:r>
        <w:t>Ten sam podmiot (Oferent) złoży w niniejszym postępowaniu</w:t>
      </w:r>
      <w:r w:rsidR="002A3239">
        <w:t xml:space="preserve"> </w:t>
      </w:r>
      <w:r>
        <w:t xml:space="preserve">z zachowaniem Terminu Składania Ofert więcej niż jedną Ofertę. </w:t>
      </w:r>
      <w:r w:rsidR="002A3239">
        <w:t>W</w:t>
      </w:r>
      <w:r w:rsidRPr="000E0B77">
        <w:rPr>
          <w:rFonts w:ascii="Calibri" w:hAnsi="Calibri" w:cs="Calibri"/>
        </w:rPr>
        <w:t xml:space="preserve"> razie złożenia dwóch lub więcej Ofert przez jednego (tego samego) Oferenta</w:t>
      </w:r>
      <w:r w:rsidR="006A1C06">
        <w:rPr>
          <w:rFonts w:ascii="Calibri" w:hAnsi="Calibri" w:cs="Calibri"/>
        </w:rPr>
        <w:t xml:space="preserve"> </w:t>
      </w:r>
      <w:r w:rsidRPr="000E0B77">
        <w:rPr>
          <w:rFonts w:ascii="Calibri" w:hAnsi="Calibri" w:cs="Calibri"/>
        </w:rPr>
        <w:t>wszystkie z nich uznane będą</w:t>
      </w:r>
      <w:r w:rsidR="006A1C06">
        <w:rPr>
          <w:rFonts w:ascii="Calibri" w:hAnsi="Calibri" w:cs="Calibri"/>
        </w:rPr>
        <w:t xml:space="preserve"> </w:t>
      </w:r>
      <w:r w:rsidRPr="000E0B77">
        <w:rPr>
          <w:rFonts w:ascii="Calibri" w:hAnsi="Calibri" w:cs="Calibri"/>
        </w:rPr>
        <w:t xml:space="preserve">za nieważne. </w:t>
      </w:r>
      <w:r>
        <w:rPr>
          <w:rFonts w:ascii="Calibri" w:hAnsi="Calibri" w:cs="Calibri"/>
        </w:rPr>
        <w:t xml:space="preserve">Postanowienia powyższe niniejszego punktu </w:t>
      </w:r>
      <w:r w:rsidRPr="000E0B77">
        <w:rPr>
          <w:rFonts w:ascii="Calibri" w:hAnsi="Calibri" w:cs="Calibri"/>
        </w:rPr>
        <w:t>nie ma</w:t>
      </w:r>
      <w:r>
        <w:rPr>
          <w:rFonts w:ascii="Calibri" w:hAnsi="Calibri" w:cs="Calibri"/>
        </w:rPr>
        <w:t>ją</w:t>
      </w:r>
      <w:r w:rsidRPr="000E0B77">
        <w:rPr>
          <w:rFonts w:ascii="Calibri" w:hAnsi="Calibri" w:cs="Calibri"/>
        </w:rPr>
        <w:t xml:space="preserve"> zastosowania, w przypadku, </w:t>
      </w:r>
      <w:r w:rsidR="00AF229B">
        <w:rPr>
          <w:rFonts w:ascii="Calibri" w:hAnsi="Calibri" w:cs="Calibri"/>
        </w:rPr>
        <w:br/>
      </w:r>
      <w:r w:rsidRPr="000E0B77">
        <w:rPr>
          <w:rFonts w:ascii="Calibri" w:hAnsi="Calibri" w:cs="Calibri"/>
        </w:rPr>
        <w:t>gdy przed upływem Terminu Składania Ofert Oferent złożył Zamawiającemu oświadczenie/oświadczenia które</w:t>
      </w:r>
      <w:r w:rsidR="005F4B58">
        <w:rPr>
          <w:rFonts w:ascii="Calibri" w:hAnsi="Calibri" w:cs="Calibri"/>
        </w:rPr>
        <w:t xml:space="preserve"> z Ofert</w:t>
      </w:r>
      <w:r w:rsidRPr="000E0B77">
        <w:rPr>
          <w:rFonts w:ascii="Calibri" w:hAnsi="Calibri" w:cs="Calibri"/>
        </w:rPr>
        <w:t xml:space="preserve">, złożonych przez niego (samodzielnie </w:t>
      </w:r>
      <w:r w:rsidR="00AF229B">
        <w:rPr>
          <w:rFonts w:ascii="Calibri" w:hAnsi="Calibri" w:cs="Calibri"/>
        </w:rPr>
        <w:br/>
      </w:r>
      <w:r w:rsidRPr="000E0B77">
        <w:rPr>
          <w:rFonts w:ascii="Calibri" w:hAnsi="Calibri" w:cs="Calibri"/>
        </w:rPr>
        <w:t xml:space="preserve">lub wspólnie z innymi podmiotami) wycofuje, tak aby złożona </w:t>
      </w:r>
      <w:r w:rsidR="005F4B58">
        <w:rPr>
          <w:rFonts w:ascii="Calibri" w:hAnsi="Calibri" w:cs="Calibri"/>
        </w:rPr>
        <w:t xml:space="preserve">w </w:t>
      </w:r>
      <w:r w:rsidR="001F7317">
        <w:rPr>
          <w:rFonts w:ascii="Calibri" w:hAnsi="Calibri" w:cs="Calibri"/>
        </w:rPr>
        <w:t xml:space="preserve">postępowaniu </w:t>
      </w:r>
      <w:r w:rsidR="002A3239">
        <w:rPr>
          <w:rFonts w:ascii="Calibri" w:hAnsi="Calibri" w:cs="Calibri"/>
        </w:rPr>
        <w:t xml:space="preserve">przez tego samego Oferenta </w:t>
      </w:r>
      <w:r w:rsidRPr="000E0B77">
        <w:rPr>
          <w:rFonts w:ascii="Calibri" w:hAnsi="Calibri" w:cs="Calibri"/>
        </w:rPr>
        <w:t>(samodzielnie lub wspólnie z innymi podmiotami)</w:t>
      </w:r>
      <w:r w:rsidR="002A3239">
        <w:rPr>
          <w:rFonts w:ascii="Calibri" w:hAnsi="Calibri" w:cs="Calibri"/>
        </w:rPr>
        <w:t xml:space="preserve"> pozostała tylko</w:t>
      </w:r>
      <w:r w:rsidR="00EB738D">
        <w:rPr>
          <w:rFonts w:ascii="Calibri" w:hAnsi="Calibri" w:cs="Calibri"/>
        </w:rPr>
        <w:t xml:space="preserve"> </w:t>
      </w:r>
      <w:r w:rsidR="00AF229B">
        <w:rPr>
          <w:rFonts w:ascii="Calibri" w:hAnsi="Calibri" w:cs="Calibri"/>
        </w:rPr>
        <w:t xml:space="preserve">jedna </w:t>
      </w:r>
      <w:r w:rsidR="00EB738D">
        <w:rPr>
          <w:rFonts w:ascii="Calibri" w:hAnsi="Calibri" w:cs="Calibri"/>
        </w:rPr>
        <w:t>Oferta;</w:t>
      </w:r>
    </w:p>
    <w:p w:rsidR="007F1F82" w:rsidRDefault="007F1F82" w:rsidP="007F1F82">
      <w:pPr>
        <w:pStyle w:val="Akapitzlist"/>
        <w:numPr>
          <w:ilvl w:val="0"/>
          <w:numId w:val="6"/>
        </w:numPr>
        <w:tabs>
          <w:tab w:val="left" w:pos="1134"/>
        </w:tabs>
        <w:spacing w:before="120"/>
        <w:ind w:left="1134" w:hanging="425"/>
        <w:contextualSpacing w:val="0"/>
        <w:jc w:val="both"/>
      </w:pPr>
      <w:r w:rsidRPr="007F1F82">
        <w:rPr>
          <w:rFonts w:ascii="Calibri" w:hAnsi="Calibri" w:cs="Arial"/>
        </w:rPr>
        <w:t>Złożona Oferta stanowi czynność</w:t>
      </w:r>
      <w:r w:rsidR="00B65A37">
        <w:rPr>
          <w:rFonts w:ascii="Calibri" w:hAnsi="Calibri" w:cs="Arial"/>
        </w:rPr>
        <w:t>,</w:t>
      </w:r>
      <w:r w:rsidRPr="007F1F82">
        <w:rPr>
          <w:rFonts w:ascii="Calibri" w:hAnsi="Calibri" w:cs="Arial"/>
        </w:rPr>
        <w:t xml:space="preserve"> z którą ustawa – kodeks cywilny (k.c.) łączy rygor nieważności bezwzględnej oświadczenia woli</w:t>
      </w:r>
      <w:r>
        <w:rPr>
          <w:rFonts w:ascii="Calibri" w:hAnsi="Calibri" w:cs="Arial"/>
        </w:rPr>
        <w:t>;</w:t>
      </w:r>
      <w:r>
        <w:t xml:space="preserve">  </w:t>
      </w:r>
    </w:p>
    <w:p w:rsidR="0078500C" w:rsidRPr="00FE1B60" w:rsidRDefault="0078500C" w:rsidP="00C66AAB">
      <w:pPr>
        <w:pStyle w:val="Standard"/>
        <w:numPr>
          <w:ilvl w:val="0"/>
          <w:numId w:val="7"/>
        </w:numPr>
        <w:tabs>
          <w:tab w:val="num" w:pos="426"/>
        </w:tabs>
        <w:spacing w:before="120"/>
        <w:ind w:left="426" w:hanging="426"/>
        <w:jc w:val="both"/>
      </w:pPr>
      <w:r w:rsidRPr="00FE1B60">
        <w:rPr>
          <w:rFonts w:ascii="Calibri" w:hAnsi="Calibri" w:cs="Arial"/>
          <w:sz w:val="22"/>
          <w:szCs w:val="22"/>
        </w:rPr>
        <w:t>O uznaniu Oferty za nieważną Oferent, który ją złożył zostanie niezwłocznie zawiadomiony.</w:t>
      </w:r>
    </w:p>
    <w:p w:rsidR="0078500C" w:rsidRPr="00FE1B60" w:rsidRDefault="0078500C" w:rsidP="00AF229B">
      <w:pPr>
        <w:pStyle w:val="Standard"/>
        <w:numPr>
          <w:ilvl w:val="0"/>
          <w:numId w:val="7"/>
        </w:numPr>
        <w:tabs>
          <w:tab w:val="num" w:pos="426"/>
        </w:tabs>
        <w:spacing w:before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E1B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zastrzega sobie prawo ograniczenia się w badaniu i rozstrzyganiu w przedmiocie </w:t>
      </w:r>
      <w:r w:rsidR="00AF229B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FE1B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tego czy Oferta jest Ofertą ważną wyłącznie w odniesieniu do Oferty, </w:t>
      </w:r>
      <w:r w:rsidR="009515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która miałaby podlegać uznaniu </w:t>
      </w:r>
      <w:r w:rsidRPr="00FE1B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</w:t>
      </w:r>
      <w:r w:rsidR="00EE5B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Ofertę najwyżej ocenioną czy </w:t>
      </w:r>
      <w:r w:rsidRPr="00FE1B60">
        <w:rPr>
          <w:rFonts w:asciiTheme="minorHAnsi" w:hAnsiTheme="minorHAnsi" w:cstheme="minorHAnsi"/>
          <w:color w:val="000000" w:themeColor="text1"/>
          <w:sz w:val="22"/>
          <w:szCs w:val="22"/>
        </w:rPr>
        <w:t>Ofertę Najkorzystniejszą</w:t>
      </w:r>
      <w:r w:rsidR="009114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stosownie do pkt </w:t>
      </w:r>
      <w:r w:rsidR="009515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IX</w:t>
      </w:r>
      <w:r w:rsidRPr="00FE1B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F229B">
        <w:rPr>
          <w:rFonts w:asciiTheme="minorHAnsi" w:hAnsiTheme="minorHAnsi" w:cstheme="minorHAnsi"/>
          <w:color w:val="000000" w:themeColor="text1"/>
          <w:sz w:val="22"/>
          <w:szCs w:val="22"/>
        </w:rPr>
        <w:t>niniejszego</w:t>
      </w:r>
      <w:r w:rsidR="009114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dokumentu</w:t>
      </w:r>
      <w:r w:rsidRPr="00FE1B6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FC73D2" w:rsidRPr="00FC73D2" w:rsidRDefault="0078500C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  <w:rPr>
          <w:color w:val="FF0000"/>
        </w:rPr>
      </w:pPr>
      <w:r w:rsidRPr="00527917">
        <w:rPr>
          <w:rFonts w:cs="Arial"/>
        </w:rPr>
        <w:t xml:space="preserve">Zamawiający zastrzega sobie również prawo odstąpienia od oceny i działań, stosownie </w:t>
      </w:r>
      <w:r w:rsidRPr="00527917">
        <w:rPr>
          <w:rFonts w:cs="Arial"/>
        </w:rPr>
        <w:br/>
        <w:t xml:space="preserve">do ust. 1 - </w:t>
      </w:r>
      <w:r>
        <w:rPr>
          <w:rFonts w:cs="Arial"/>
        </w:rPr>
        <w:t>1</w:t>
      </w:r>
      <w:r w:rsidR="00757559">
        <w:rPr>
          <w:rFonts w:cs="Arial"/>
        </w:rPr>
        <w:t>2</w:t>
      </w:r>
      <w:r w:rsidRPr="00527917">
        <w:rPr>
          <w:rFonts w:cs="Arial"/>
        </w:rPr>
        <w:t xml:space="preserve"> powyżej w przypadku unieważnienia niniejszego postępowania na podstawie </w:t>
      </w:r>
      <w:r w:rsidR="00FC73D2">
        <w:rPr>
          <w:rFonts w:cs="Arial"/>
        </w:rPr>
        <w:br/>
      </w:r>
      <w:r w:rsidR="009114CB">
        <w:rPr>
          <w:rFonts w:cs="Arial"/>
        </w:rPr>
        <w:t xml:space="preserve">pkt </w:t>
      </w:r>
      <w:r>
        <w:rPr>
          <w:rFonts w:cs="Arial"/>
        </w:rPr>
        <w:t>X</w:t>
      </w:r>
      <w:r w:rsidR="00FA580A">
        <w:rPr>
          <w:rFonts w:cs="Arial"/>
        </w:rPr>
        <w:t>I</w:t>
      </w:r>
      <w:r w:rsidRPr="00527917">
        <w:rPr>
          <w:rFonts w:cs="Arial"/>
        </w:rPr>
        <w:t xml:space="preserve"> poniżej.</w:t>
      </w:r>
      <w:r w:rsidR="00FC73D2">
        <w:rPr>
          <w:rFonts w:cs="Arial"/>
        </w:rPr>
        <w:t xml:space="preserve"> </w:t>
      </w:r>
    </w:p>
    <w:bookmarkEnd w:id="10"/>
    <w:p w:rsidR="002E123E" w:rsidRDefault="001821E1" w:rsidP="00233FF4">
      <w:pPr>
        <w:tabs>
          <w:tab w:val="left" w:pos="284"/>
        </w:tabs>
        <w:spacing w:after="0" w:line="240" w:lineRule="auto"/>
        <w:rPr>
          <w:rFonts w:cs="Calibri"/>
          <w:b/>
          <w:bCs/>
        </w:rPr>
      </w:pPr>
      <w:r w:rsidRPr="002E123E">
        <w:rPr>
          <w:b/>
        </w:rPr>
        <w:t xml:space="preserve">XI. Zastrzeżenie unieważnienia postępowania </w:t>
      </w:r>
      <w:r w:rsidRPr="002E123E">
        <w:rPr>
          <w:rFonts w:cs="Calibri"/>
          <w:b/>
          <w:bCs/>
        </w:rPr>
        <w:t>(</w:t>
      </w:r>
      <w:bookmarkStart w:id="11" w:name="_Hlk12746059"/>
      <w:r w:rsidRPr="002E123E">
        <w:rPr>
          <w:rFonts w:cs="Calibri"/>
          <w:b/>
          <w:bCs/>
        </w:rPr>
        <w:t>zamknięcie postępowania bez wyboru Oferty</w:t>
      </w:r>
      <w:r w:rsidR="002E123E">
        <w:rPr>
          <w:rFonts w:cs="Calibri"/>
          <w:b/>
          <w:bCs/>
        </w:rPr>
        <w:t xml:space="preserve"> </w:t>
      </w:r>
    </w:p>
    <w:p w:rsidR="001821E1" w:rsidRDefault="002E123E" w:rsidP="00233FF4">
      <w:pPr>
        <w:tabs>
          <w:tab w:val="left" w:pos="284"/>
        </w:tabs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 xml:space="preserve">      n</w:t>
      </w:r>
      <w:r w:rsidR="001821E1" w:rsidRPr="002E123E">
        <w:rPr>
          <w:rFonts w:cs="Calibri"/>
          <w:b/>
          <w:bCs/>
        </w:rPr>
        <w:t xml:space="preserve">ajkorzystniejszej lub </w:t>
      </w:r>
      <w:r w:rsidR="007F1F82" w:rsidRPr="002E123E">
        <w:rPr>
          <w:rFonts w:cs="Calibri"/>
          <w:b/>
          <w:bCs/>
        </w:rPr>
        <w:t xml:space="preserve">bez </w:t>
      </w:r>
      <w:r w:rsidR="001821E1" w:rsidRPr="002E123E">
        <w:rPr>
          <w:rFonts w:cs="Calibri"/>
          <w:b/>
          <w:bCs/>
        </w:rPr>
        <w:t>zawarcia Umowy</w:t>
      </w:r>
      <w:bookmarkEnd w:id="11"/>
      <w:r w:rsidR="001821E1" w:rsidRPr="002E123E">
        <w:rPr>
          <w:rFonts w:cs="Calibri"/>
          <w:b/>
          <w:bCs/>
        </w:rPr>
        <w:t xml:space="preserve"> o zamówienie)</w:t>
      </w:r>
    </w:p>
    <w:p w:rsidR="00233FF4" w:rsidRPr="002E123E" w:rsidRDefault="00233FF4" w:rsidP="00233FF4">
      <w:pPr>
        <w:tabs>
          <w:tab w:val="left" w:pos="284"/>
        </w:tabs>
        <w:spacing w:after="0" w:line="240" w:lineRule="auto"/>
        <w:rPr>
          <w:b/>
          <w:bCs/>
        </w:rPr>
      </w:pPr>
    </w:p>
    <w:p w:rsidR="001821E1" w:rsidRDefault="001821E1" w:rsidP="00C66AAB">
      <w:pPr>
        <w:pStyle w:val="Standard"/>
        <w:numPr>
          <w:ilvl w:val="0"/>
          <w:numId w:val="9"/>
        </w:numPr>
        <w:spacing w:before="120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Zamawiający u</w:t>
      </w:r>
      <w:r w:rsidR="0020565E">
        <w:rPr>
          <w:rFonts w:ascii="Calibri" w:hAnsi="Calibri" w:cs="Arial"/>
          <w:sz w:val="22"/>
          <w:szCs w:val="22"/>
        </w:rPr>
        <w:t>nieważni niniejsze postępowanie,</w:t>
      </w:r>
      <w:r>
        <w:rPr>
          <w:rFonts w:ascii="Calibri" w:hAnsi="Calibri" w:cs="Arial"/>
          <w:sz w:val="22"/>
          <w:szCs w:val="22"/>
        </w:rPr>
        <w:t xml:space="preserve"> jeżeli zachodzić będzie przynajmniej jedna </w:t>
      </w:r>
      <w:r w:rsidR="00E43F96">
        <w:rPr>
          <w:rFonts w:ascii="Calibri" w:hAnsi="Calibri" w:cs="Arial"/>
          <w:sz w:val="22"/>
          <w:szCs w:val="22"/>
        </w:rPr>
        <w:br/>
      </w:r>
      <w:r>
        <w:rPr>
          <w:rFonts w:ascii="Calibri" w:hAnsi="Calibri" w:cs="Arial"/>
          <w:sz w:val="22"/>
          <w:szCs w:val="22"/>
        </w:rPr>
        <w:t>z następujących okoliczności:</w:t>
      </w:r>
    </w:p>
    <w:p w:rsidR="001821E1" w:rsidRDefault="001821E1" w:rsidP="00F344D2">
      <w:pPr>
        <w:pStyle w:val="Standard"/>
        <w:numPr>
          <w:ilvl w:val="0"/>
          <w:numId w:val="19"/>
        </w:numPr>
        <w:spacing w:before="120"/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866681">
        <w:rPr>
          <w:rFonts w:ascii="Calibri" w:hAnsi="Calibri" w:cs="Arial"/>
          <w:sz w:val="22"/>
          <w:szCs w:val="22"/>
        </w:rPr>
        <w:t xml:space="preserve">W Terminie </w:t>
      </w:r>
      <w:r>
        <w:rPr>
          <w:rFonts w:ascii="Calibri" w:hAnsi="Calibri" w:cs="Arial"/>
          <w:sz w:val="22"/>
          <w:szCs w:val="22"/>
        </w:rPr>
        <w:t>S</w:t>
      </w:r>
      <w:r w:rsidRPr="00866681">
        <w:rPr>
          <w:rFonts w:ascii="Calibri" w:hAnsi="Calibri" w:cs="Arial"/>
          <w:sz w:val="22"/>
          <w:szCs w:val="22"/>
        </w:rPr>
        <w:t>kładania Ofert nie złożono żadnej Oferty</w:t>
      </w:r>
      <w:r>
        <w:rPr>
          <w:rFonts w:ascii="Calibri" w:hAnsi="Calibri" w:cs="Arial"/>
          <w:sz w:val="22"/>
          <w:szCs w:val="22"/>
        </w:rPr>
        <w:t>;</w:t>
      </w:r>
    </w:p>
    <w:p w:rsidR="001821E1" w:rsidRDefault="001821E1" w:rsidP="00F344D2">
      <w:pPr>
        <w:pStyle w:val="Standard"/>
        <w:numPr>
          <w:ilvl w:val="0"/>
          <w:numId w:val="19"/>
        </w:numPr>
        <w:spacing w:before="120"/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BB249A">
        <w:rPr>
          <w:rFonts w:ascii="Calibri" w:hAnsi="Calibri" w:cs="Arial"/>
          <w:sz w:val="22"/>
          <w:szCs w:val="22"/>
        </w:rPr>
        <w:t xml:space="preserve">Każda ze złożonych w Terminie </w:t>
      </w:r>
      <w:r>
        <w:rPr>
          <w:rFonts w:ascii="Calibri" w:hAnsi="Calibri" w:cs="Arial"/>
          <w:sz w:val="22"/>
          <w:szCs w:val="22"/>
        </w:rPr>
        <w:t>Sk</w:t>
      </w:r>
      <w:r w:rsidRPr="00BB249A">
        <w:rPr>
          <w:rFonts w:ascii="Calibri" w:hAnsi="Calibri" w:cs="Arial"/>
          <w:sz w:val="22"/>
          <w:szCs w:val="22"/>
        </w:rPr>
        <w:t xml:space="preserve">ładania Ofert okaże się Ofertą nieważną w rozumieniu </w:t>
      </w:r>
      <w:r w:rsidR="00AF3209">
        <w:rPr>
          <w:rFonts w:ascii="Calibri" w:hAnsi="Calibri" w:cs="Arial"/>
          <w:sz w:val="22"/>
          <w:szCs w:val="22"/>
        </w:rPr>
        <w:t xml:space="preserve">pkt </w:t>
      </w:r>
      <w:r>
        <w:rPr>
          <w:rFonts w:ascii="Calibri" w:hAnsi="Calibri" w:cs="Arial"/>
          <w:sz w:val="22"/>
          <w:szCs w:val="22"/>
        </w:rPr>
        <w:t>X niniejszego dokumentu</w:t>
      </w:r>
      <w:r w:rsidRPr="00BB249A">
        <w:rPr>
          <w:rFonts w:ascii="Calibri" w:hAnsi="Calibri" w:cs="Arial"/>
          <w:sz w:val="22"/>
          <w:szCs w:val="22"/>
        </w:rPr>
        <w:t>;</w:t>
      </w:r>
    </w:p>
    <w:p w:rsidR="001821E1" w:rsidRPr="002450BF" w:rsidRDefault="001821E1" w:rsidP="00F344D2">
      <w:pPr>
        <w:pStyle w:val="Standard"/>
        <w:numPr>
          <w:ilvl w:val="0"/>
          <w:numId w:val="19"/>
        </w:numPr>
        <w:spacing w:before="120"/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145CA6">
        <w:rPr>
          <w:rFonts w:ascii="Calibri" w:hAnsi="Calibri" w:cs="Calibri"/>
          <w:sz w:val="22"/>
          <w:szCs w:val="22"/>
        </w:rPr>
        <w:t xml:space="preserve">Okaże się, iż w oparciu o postanowienia </w:t>
      </w:r>
      <w:r w:rsidR="00AF3209">
        <w:rPr>
          <w:rFonts w:ascii="Calibri" w:hAnsi="Calibri" w:cs="Calibri"/>
          <w:sz w:val="22"/>
          <w:szCs w:val="22"/>
        </w:rPr>
        <w:t xml:space="preserve">pkt </w:t>
      </w:r>
      <w:r>
        <w:rPr>
          <w:rFonts w:ascii="Calibri" w:hAnsi="Calibri" w:cs="Calibri"/>
          <w:sz w:val="22"/>
          <w:szCs w:val="22"/>
        </w:rPr>
        <w:t xml:space="preserve">IX niniejszego dokumentu </w:t>
      </w:r>
      <w:r w:rsidRPr="00145CA6">
        <w:rPr>
          <w:rFonts w:ascii="Calibri" w:hAnsi="Calibri" w:cs="Calibri"/>
          <w:sz w:val="22"/>
          <w:szCs w:val="22"/>
        </w:rPr>
        <w:t>nie istnieje możliwość wskazania jednej Oferty Najkorzystniejszej</w:t>
      </w:r>
      <w:r w:rsidRPr="002450BF">
        <w:rPr>
          <w:rFonts w:ascii="Calibri" w:hAnsi="Calibri" w:cs="Arial"/>
          <w:sz w:val="22"/>
          <w:szCs w:val="22"/>
        </w:rPr>
        <w:t>.</w:t>
      </w:r>
    </w:p>
    <w:p w:rsidR="00E43F96" w:rsidRPr="00E43F96" w:rsidRDefault="001821E1" w:rsidP="00E43F96">
      <w:pPr>
        <w:pStyle w:val="Akapitzlist"/>
        <w:numPr>
          <w:ilvl w:val="0"/>
          <w:numId w:val="9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cs="Calibri"/>
          <w:b/>
        </w:rPr>
      </w:pPr>
      <w:r w:rsidRPr="003A671E">
        <w:rPr>
          <w:rFonts w:ascii="Calibri" w:hAnsi="Calibri" w:cs="Arial"/>
        </w:rPr>
        <w:t xml:space="preserve">Niezależnie od postanowień ust. 1 powyżej Zamawiający </w:t>
      </w:r>
      <w:r w:rsidR="00E43F96" w:rsidRPr="00E43F96">
        <w:rPr>
          <w:rFonts w:cstheme="minorHAnsi"/>
        </w:rPr>
        <w:t xml:space="preserve">zastrzega sobie prawo odwołania niniejszego postępowania lub unieważnienia bez podania przyczyny, przy czym odwołanie postępowania może nastąpić na etapie przed upływem </w:t>
      </w:r>
      <w:r w:rsidR="00E43F96">
        <w:rPr>
          <w:rFonts w:cstheme="minorHAnsi"/>
        </w:rPr>
        <w:t>T</w:t>
      </w:r>
      <w:r w:rsidR="00E43F96" w:rsidRPr="00E43F96">
        <w:rPr>
          <w:rFonts w:cstheme="minorHAnsi"/>
        </w:rPr>
        <w:t xml:space="preserve">erminu </w:t>
      </w:r>
      <w:r w:rsidR="00E43F96">
        <w:rPr>
          <w:rFonts w:cstheme="minorHAnsi"/>
        </w:rPr>
        <w:t>S</w:t>
      </w:r>
      <w:r w:rsidR="00E43F96" w:rsidRPr="00E43F96">
        <w:rPr>
          <w:rFonts w:cstheme="minorHAnsi"/>
        </w:rPr>
        <w:t xml:space="preserve">kładania </w:t>
      </w:r>
      <w:r w:rsidR="00E43F96">
        <w:rPr>
          <w:rFonts w:cstheme="minorHAnsi"/>
        </w:rPr>
        <w:t>O</w:t>
      </w:r>
      <w:r w:rsidR="00E43F96" w:rsidRPr="00E43F96">
        <w:rPr>
          <w:rFonts w:cstheme="minorHAnsi"/>
        </w:rPr>
        <w:t xml:space="preserve">fert.   </w:t>
      </w:r>
    </w:p>
    <w:p w:rsidR="00E43F96" w:rsidRPr="005070F5" w:rsidRDefault="00E43F96" w:rsidP="00E43F96">
      <w:pPr>
        <w:pStyle w:val="Akapitzlist"/>
        <w:numPr>
          <w:ilvl w:val="0"/>
          <w:numId w:val="9"/>
        </w:numPr>
        <w:tabs>
          <w:tab w:val="left" w:pos="426"/>
        </w:tabs>
        <w:spacing w:before="120"/>
        <w:ind w:left="426" w:hanging="426"/>
        <w:jc w:val="both"/>
        <w:rPr>
          <w:b/>
        </w:rPr>
      </w:pPr>
      <w:r>
        <w:t xml:space="preserve">Wskazane w ust. 2 powyżej prawo unieważnienia niniejszego postępowania może nastąpić  </w:t>
      </w:r>
      <w:r>
        <w:br/>
        <w:t>na</w:t>
      </w:r>
      <w:r w:rsidR="00AF3209">
        <w:t xml:space="preserve"> </w:t>
      </w:r>
      <w:r>
        <w:t xml:space="preserve">każdym jego etapie po upływie Terminu Składania Ofert (w tym również etapie </w:t>
      </w:r>
      <w:r>
        <w:br/>
        <w:t>po ewentualnym wyborze oferty najkorzystniejszej, jeżeli nie</w:t>
      </w:r>
      <w:r w:rsidR="002333B2">
        <w:t xml:space="preserve"> </w:t>
      </w:r>
      <w:r>
        <w:t xml:space="preserve">doszło jeszcze do zawarcia Umowy </w:t>
      </w:r>
      <w:r>
        <w:br/>
        <w:t xml:space="preserve">o zamówienie) i może mieć w szczególności miejsce, gdy wystąpi </w:t>
      </w:r>
      <w:r w:rsidRPr="005070F5">
        <w:rPr>
          <w:rFonts w:ascii="Calibri" w:eastAsia="Times New Roman" w:hAnsi="Calibri" w:cs="Arial"/>
          <w:lang w:eastAsia="pl-PL"/>
        </w:rPr>
        <w:t xml:space="preserve">przynajmniej jedna </w:t>
      </w:r>
      <w:r>
        <w:rPr>
          <w:rFonts w:ascii="Calibri" w:eastAsia="Times New Roman" w:hAnsi="Calibri" w:cs="Arial"/>
          <w:lang w:eastAsia="pl-PL"/>
        </w:rPr>
        <w:br/>
      </w:r>
      <w:r w:rsidRPr="005070F5">
        <w:rPr>
          <w:rFonts w:ascii="Calibri" w:eastAsia="Times New Roman" w:hAnsi="Calibri" w:cs="Arial"/>
          <w:lang w:eastAsia="pl-PL"/>
        </w:rPr>
        <w:t>z następujących okoliczności:</w:t>
      </w:r>
    </w:p>
    <w:p w:rsidR="001821E1" w:rsidRDefault="001821E1" w:rsidP="00EE5BC4">
      <w:pPr>
        <w:pStyle w:val="Standard"/>
        <w:numPr>
          <w:ilvl w:val="0"/>
          <w:numId w:val="20"/>
        </w:numPr>
        <w:spacing w:before="120"/>
        <w:ind w:left="1134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</w:t>
      </w:r>
      <w:r w:rsidR="00AF3209">
        <w:rPr>
          <w:rFonts w:ascii="Calibri" w:hAnsi="Calibri" w:cs="Arial"/>
          <w:sz w:val="22"/>
          <w:szCs w:val="22"/>
        </w:rPr>
        <w:t xml:space="preserve">ena za zamówienie </w:t>
      </w:r>
      <w:r>
        <w:rPr>
          <w:rFonts w:ascii="Calibri" w:hAnsi="Calibri" w:cs="Arial"/>
          <w:sz w:val="22"/>
          <w:szCs w:val="22"/>
        </w:rPr>
        <w:t xml:space="preserve">w Ofercie </w:t>
      </w:r>
      <w:r w:rsidR="00EE5BC4">
        <w:rPr>
          <w:rFonts w:ascii="Calibri" w:hAnsi="Calibri" w:cs="Arial"/>
          <w:sz w:val="22"/>
          <w:szCs w:val="22"/>
        </w:rPr>
        <w:t xml:space="preserve">najwyżej ocenionej, </w:t>
      </w:r>
      <w:r w:rsidR="001F6C1B">
        <w:rPr>
          <w:rFonts w:ascii="Calibri" w:hAnsi="Calibri" w:cs="Arial"/>
          <w:sz w:val="22"/>
          <w:szCs w:val="22"/>
        </w:rPr>
        <w:t>czy te</w:t>
      </w:r>
      <w:r w:rsidR="00AF3209">
        <w:rPr>
          <w:rFonts w:ascii="Calibri" w:hAnsi="Calibri" w:cs="Arial"/>
          <w:sz w:val="22"/>
          <w:szCs w:val="22"/>
        </w:rPr>
        <w:t>ż</w:t>
      </w:r>
      <w:r w:rsidR="001F6C1B">
        <w:rPr>
          <w:rFonts w:ascii="Calibri" w:hAnsi="Calibri" w:cs="Arial"/>
          <w:sz w:val="22"/>
          <w:szCs w:val="22"/>
        </w:rPr>
        <w:t xml:space="preserve"> możliwej do uznania</w:t>
      </w:r>
      <w:r>
        <w:rPr>
          <w:rFonts w:ascii="Calibri" w:hAnsi="Calibri" w:cs="Arial"/>
          <w:sz w:val="22"/>
          <w:szCs w:val="22"/>
        </w:rPr>
        <w:t xml:space="preserve"> </w:t>
      </w:r>
      <w:r w:rsidR="001F6C1B">
        <w:rPr>
          <w:rFonts w:ascii="Calibri" w:hAnsi="Calibri" w:cs="Arial"/>
          <w:sz w:val="22"/>
          <w:szCs w:val="22"/>
        </w:rPr>
        <w:br/>
      </w:r>
      <w:r>
        <w:rPr>
          <w:rFonts w:ascii="Calibri" w:hAnsi="Calibri" w:cs="Arial"/>
          <w:sz w:val="22"/>
          <w:szCs w:val="22"/>
        </w:rPr>
        <w:t>za Ofertę Najkorzystniejszą lub Ofer</w:t>
      </w:r>
      <w:r w:rsidR="001F6C1B">
        <w:rPr>
          <w:rFonts w:ascii="Calibri" w:hAnsi="Calibri" w:cs="Arial"/>
          <w:sz w:val="22"/>
          <w:szCs w:val="22"/>
        </w:rPr>
        <w:t>cie</w:t>
      </w:r>
      <w:r>
        <w:rPr>
          <w:rFonts w:ascii="Calibri" w:hAnsi="Calibri" w:cs="Arial"/>
          <w:sz w:val="22"/>
          <w:szCs w:val="22"/>
        </w:rPr>
        <w:t xml:space="preserve"> z najniższą </w:t>
      </w:r>
      <w:r w:rsidR="002450BF">
        <w:rPr>
          <w:rFonts w:ascii="Calibri" w:hAnsi="Calibri" w:cs="Arial"/>
          <w:sz w:val="22"/>
          <w:szCs w:val="22"/>
        </w:rPr>
        <w:t>C</w:t>
      </w:r>
      <w:r w:rsidR="000B6128">
        <w:rPr>
          <w:rFonts w:ascii="Calibri" w:hAnsi="Calibri" w:cs="Arial"/>
          <w:sz w:val="22"/>
          <w:szCs w:val="22"/>
        </w:rPr>
        <w:t>eną za zamówienie</w:t>
      </w:r>
      <w:r w:rsidR="00E43F96">
        <w:rPr>
          <w:rFonts w:ascii="Calibri" w:hAnsi="Calibri" w:cs="Arial"/>
          <w:sz w:val="22"/>
          <w:szCs w:val="22"/>
        </w:rPr>
        <w:t xml:space="preserve"> </w:t>
      </w:r>
      <w:r w:rsidR="001F6C1B">
        <w:rPr>
          <w:rFonts w:ascii="Calibri" w:hAnsi="Calibri" w:cs="Arial"/>
          <w:sz w:val="22"/>
          <w:szCs w:val="22"/>
        </w:rPr>
        <w:t xml:space="preserve">- </w:t>
      </w:r>
      <w:r>
        <w:rPr>
          <w:rFonts w:ascii="Calibri" w:hAnsi="Calibri" w:cs="Arial"/>
          <w:sz w:val="22"/>
          <w:szCs w:val="22"/>
        </w:rPr>
        <w:t>przewyższa kwotę</w:t>
      </w:r>
      <w:r w:rsidR="000B6128"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>jaką Zamawiający zamierzał przeznaczyć na sfinansowanie</w:t>
      </w:r>
      <w:r w:rsidR="0020565E">
        <w:rPr>
          <w:rFonts w:ascii="Calibri" w:hAnsi="Calibri" w:cs="Arial"/>
          <w:sz w:val="22"/>
          <w:szCs w:val="22"/>
        </w:rPr>
        <w:t xml:space="preserve"> zamówienia</w:t>
      </w:r>
      <w:r w:rsidR="002333B2">
        <w:rPr>
          <w:rFonts w:ascii="Calibri" w:hAnsi="Calibri" w:cs="Arial"/>
          <w:sz w:val="22"/>
          <w:szCs w:val="22"/>
        </w:rPr>
        <w:t xml:space="preserve">; </w:t>
      </w:r>
    </w:p>
    <w:p w:rsidR="001821E1" w:rsidRPr="00197323" w:rsidRDefault="001821E1" w:rsidP="00F344D2">
      <w:pPr>
        <w:pStyle w:val="Standard"/>
        <w:numPr>
          <w:ilvl w:val="0"/>
          <w:numId w:val="20"/>
        </w:numPr>
        <w:spacing w:before="120"/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197323">
        <w:rPr>
          <w:rFonts w:asciiTheme="minorHAnsi" w:hAnsiTheme="minorHAnsi" w:cstheme="minorHAnsi"/>
          <w:sz w:val="22"/>
          <w:szCs w:val="22"/>
        </w:rPr>
        <w:t>Oferent Oferty Najkorzystniejszej</w:t>
      </w:r>
      <w:r w:rsidR="002450BF">
        <w:rPr>
          <w:rFonts w:asciiTheme="minorHAnsi" w:hAnsiTheme="minorHAnsi" w:cstheme="minorHAnsi"/>
          <w:sz w:val="22"/>
          <w:szCs w:val="22"/>
        </w:rPr>
        <w:t xml:space="preserve"> </w:t>
      </w:r>
      <w:r w:rsidRPr="00197323">
        <w:rPr>
          <w:rFonts w:asciiTheme="minorHAnsi" w:hAnsiTheme="minorHAnsi" w:cstheme="minorHAnsi"/>
          <w:sz w:val="22"/>
          <w:szCs w:val="22"/>
        </w:rPr>
        <w:t xml:space="preserve">będzie się uchylał od zawarcia Umowy </w:t>
      </w:r>
      <w:r w:rsidR="0020565E">
        <w:rPr>
          <w:rFonts w:asciiTheme="minorHAnsi" w:hAnsiTheme="minorHAnsi" w:cstheme="minorHAnsi"/>
          <w:sz w:val="22"/>
          <w:szCs w:val="22"/>
        </w:rPr>
        <w:t xml:space="preserve">o zamówienie </w:t>
      </w:r>
      <w:r w:rsidR="0020565E">
        <w:rPr>
          <w:rFonts w:asciiTheme="minorHAnsi" w:hAnsiTheme="minorHAnsi" w:cstheme="minorHAnsi"/>
          <w:sz w:val="22"/>
          <w:szCs w:val="22"/>
        </w:rPr>
        <w:br/>
      </w:r>
      <w:r w:rsidRPr="00197323">
        <w:rPr>
          <w:rFonts w:asciiTheme="minorHAnsi" w:hAnsiTheme="minorHAnsi" w:cstheme="minorHAnsi"/>
          <w:sz w:val="22"/>
          <w:szCs w:val="22"/>
        </w:rPr>
        <w:t xml:space="preserve">a Zamawiający nie będzie zainteresowany </w:t>
      </w:r>
      <w:r w:rsidR="002333B2">
        <w:rPr>
          <w:rFonts w:asciiTheme="minorHAnsi" w:hAnsiTheme="minorHAnsi" w:cstheme="minorHAnsi"/>
          <w:sz w:val="22"/>
          <w:szCs w:val="22"/>
        </w:rPr>
        <w:t xml:space="preserve">zaproponowaniem zawarcia Umowy temu </w:t>
      </w:r>
      <w:r w:rsidR="002333B2">
        <w:rPr>
          <w:rFonts w:asciiTheme="minorHAnsi" w:hAnsiTheme="minorHAnsi" w:cstheme="minorHAnsi"/>
          <w:sz w:val="22"/>
          <w:szCs w:val="22"/>
        </w:rPr>
        <w:lastRenderedPageBreak/>
        <w:t>Oferentowi, którego Oferta jest kolejną</w:t>
      </w:r>
      <w:r w:rsidR="00AF3209">
        <w:rPr>
          <w:rFonts w:asciiTheme="minorHAnsi" w:hAnsiTheme="minorHAnsi" w:cstheme="minorHAnsi"/>
          <w:sz w:val="22"/>
          <w:szCs w:val="22"/>
        </w:rPr>
        <w:t xml:space="preserve">, </w:t>
      </w:r>
      <w:r w:rsidRPr="00197323">
        <w:rPr>
          <w:rFonts w:asciiTheme="minorHAnsi" w:hAnsiTheme="minorHAnsi" w:cstheme="minorHAnsi"/>
          <w:sz w:val="22"/>
          <w:szCs w:val="22"/>
        </w:rPr>
        <w:t xml:space="preserve">z punktu widzenia </w:t>
      </w:r>
      <w:r w:rsidR="001F6C1B">
        <w:rPr>
          <w:rFonts w:ascii="Calibri" w:hAnsi="Calibri" w:cs="Arial"/>
          <w:sz w:val="22"/>
          <w:szCs w:val="22"/>
        </w:rPr>
        <w:t>możliwej</w:t>
      </w:r>
      <w:r w:rsidR="002333B2">
        <w:rPr>
          <w:rFonts w:ascii="Calibri" w:hAnsi="Calibri" w:cs="Arial"/>
          <w:sz w:val="22"/>
          <w:szCs w:val="22"/>
        </w:rPr>
        <w:t xml:space="preserve"> </w:t>
      </w:r>
      <w:r w:rsidR="001F6C1B">
        <w:rPr>
          <w:rFonts w:ascii="Calibri" w:hAnsi="Calibri" w:cs="Arial"/>
          <w:sz w:val="22"/>
          <w:szCs w:val="22"/>
        </w:rPr>
        <w:t>do uznania za Ofertę Najkorzystniejszą</w:t>
      </w:r>
      <w:r w:rsidR="00820AA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1821E1" w:rsidRPr="00D96FF4" w:rsidRDefault="001821E1" w:rsidP="00F344D2">
      <w:pPr>
        <w:pStyle w:val="Standard"/>
        <w:numPr>
          <w:ilvl w:val="0"/>
          <w:numId w:val="24"/>
        </w:numPr>
        <w:spacing w:before="12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2450BF">
        <w:rPr>
          <w:rFonts w:asciiTheme="minorHAnsi" w:hAnsiTheme="minorHAnsi" w:cstheme="minorHAnsi"/>
          <w:sz w:val="22"/>
          <w:szCs w:val="22"/>
        </w:rPr>
        <w:t>Unieważnienie postępowania na podstawie ust. 2 lub 3 powyżej jest prawem a nie obowiązkiem Zamawiającego. W Szczególności w p</w:t>
      </w:r>
      <w:r w:rsidR="00E43F96">
        <w:rPr>
          <w:rFonts w:asciiTheme="minorHAnsi" w:hAnsiTheme="minorHAnsi" w:cstheme="minorHAnsi"/>
          <w:sz w:val="22"/>
          <w:szCs w:val="22"/>
        </w:rPr>
        <w:t xml:space="preserve">rzypadku, o którym mowa w </w:t>
      </w:r>
      <w:r w:rsidR="000B6128">
        <w:rPr>
          <w:rFonts w:asciiTheme="minorHAnsi" w:hAnsiTheme="minorHAnsi" w:cstheme="minorHAnsi"/>
          <w:sz w:val="22"/>
          <w:szCs w:val="22"/>
        </w:rPr>
        <w:t>ust. 3</w:t>
      </w:r>
      <w:r w:rsidRPr="002450BF">
        <w:rPr>
          <w:rFonts w:asciiTheme="minorHAnsi" w:hAnsiTheme="minorHAnsi" w:cstheme="minorHAnsi"/>
          <w:sz w:val="22"/>
          <w:szCs w:val="22"/>
        </w:rPr>
        <w:t xml:space="preserve"> pkt 1) powyżej</w:t>
      </w:r>
      <w:r w:rsidR="006635C5">
        <w:rPr>
          <w:rFonts w:asciiTheme="minorHAnsi" w:hAnsiTheme="minorHAnsi" w:cstheme="minorHAnsi"/>
          <w:sz w:val="22"/>
          <w:szCs w:val="22"/>
        </w:rPr>
        <w:t>,</w:t>
      </w:r>
      <w:r w:rsidRPr="002450BF">
        <w:rPr>
          <w:rFonts w:asciiTheme="minorHAnsi" w:hAnsiTheme="minorHAnsi" w:cstheme="minorHAnsi"/>
          <w:sz w:val="22"/>
          <w:szCs w:val="22"/>
        </w:rPr>
        <w:t xml:space="preserve"> zamiast unieważnienia postępowania</w:t>
      </w:r>
      <w:r w:rsidRPr="002450BF">
        <w:rPr>
          <w:rFonts w:ascii="Calibri" w:hAnsi="Calibri" w:cs="Arial"/>
          <w:b/>
          <w:sz w:val="22"/>
          <w:szCs w:val="22"/>
        </w:rPr>
        <w:t xml:space="preserve"> </w:t>
      </w:r>
      <w:r w:rsidRPr="00233FF4">
        <w:rPr>
          <w:rFonts w:ascii="Calibri" w:hAnsi="Calibri" w:cs="Arial"/>
          <w:sz w:val="22"/>
          <w:szCs w:val="22"/>
        </w:rPr>
        <w:t>Zamawiający może również uzupełnić brakującą kwotę</w:t>
      </w:r>
      <w:r w:rsidRPr="002450BF">
        <w:rPr>
          <w:rFonts w:ascii="Calibri" w:hAnsi="Calibri" w:cs="Arial"/>
          <w:b/>
          <w:sz w:val="22"/>
          <w:szCs w:val="22"/>
        </w:rPr>
        <w:t xml:space="preserve"> </w:t>
      </w:r>
      <w:r w:rsidR="0020565E">
        <w:rPr>
          <w:rFonts w:ascii="Calibri" w:hAnsi="Calibri" w:cs="Arial"/>
          <w:b/>
          <w:sz w:val="22"/>
          <w:szCs w:val="22"/>
        </w:rPr>
        <w:br/>
      </w:r>
      <w:r w:rsidRPr="00233FF4">
        <w:rPr>
          <w:rFonts w:ascii="Calibri" w:hAnsi="Calibri" w:cs="Arial"/>
          <w:sz w:val="22"/>
          <w:szCs w:val="22"/>
        </w:rPr>
        <w:t xml:space="preserve">do wysokości </w:t>
      </w:r>
      <w:r w:rsidR="0020565E" w:rsidRPr="00233FF4">
        <w:rPr>
          <w:rFonts w:ascii="Calibri" w:hAnsi="Calibri" w:cs="Arial"/>
          <w:sz w:val="22"/>
          <w:szCs w:val="22"/>
        </w:rPr>
        <w:t>C</w:t>
      </w:r>
      <w:r w:rsidR="000B6128">
        <w:rPr>
          <w:rFonts w:ascii="Calibri" w:hAnsi="Calibri" w:cs="Arial"/>
          <w:sz w:val="22"/>
          <w:szCs w:val="22"/>
        </w:rPr>
        <w:t xml:space="preserve">eny za zamówienie </w:t>
      </w:r>
      <w:r w:rsidRPr="00233FF4">
        <w:rPr>
          <w:rFonts w:ascii="Calibri" w:hAnsi="Calibri" w:cs="Arial"/>
          <w:sz w:val="22"/>
          <w:szCs w:val="22"/>
        </w:rPr>
        <w:t xml:space="preserve">w Ofercie możliwej do uznania za Ofertę Najkorzystniejszą. </w:t>
      </w:r>
      <w:r w:rsidRPr="002450BF">
        <w:rPr>
          <w:rFonts w:ascii="Calibri" w:hAnsi="Calibri" w:cs="Arial"/>
          <w:sz w:val="22"/>
          <w:szCs w:val="22"/>
        </w:rPr>
        <w:t>Żadnemu z Oferentów nie przysługuje jednak prawo żądania dokonania wskazanego wyżej uzupełnienia brakującej kwoty.</w:t>
      </w:r>
    </w:p>
    <w:p w:rsidR="006635C5" w:rsidRPr="00D96FF4" w:rsidRDefault="006635C5" w:rsidP="00F344D2">
      <w:pPr>
        <w:pStyle w:val="Standard"/>
        <w:numPr>
          <w:ilvl w:val="0"/>
          <w:numId w:val="24"/>
        </w:numPr>
        <w:spacing w:before="12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96FF4">
        <w:rPr>
          <w:rFonts w:ascii="Calibri" w:hAnsi="Calibri" w:cs="Arial"/>
          <w:sz w:val="22"/>
          <w:szCs w:val="22"/>
        </w:rPr>
        <w:t>Z tytułu unieważnienia (w tym również</w:t>
      </w:r>
      <w:r w:rsidR="00233FF4">
        <w:rPr>
          <w:rFonts w:ascii="Calibri" w:hAnsi="Calibri" w:cs="Arial"/>
          <w:sz w:val="22"/>
          <w:szCs w:val="22"/>
        </w:rPr>
        <w:t xml:space="preserve"> </w:t>
      </w:r>
      <w:r w:rsidRPr="00D96FF4">
        <w:rPr>
          <w:rFonts w:ascii="Calibri" w:hAnsi="Calibri" w:cs="Arial"/>
          <w:sz w:val="22"/>
          <w:szCs w:val="22"/>
        </w:rPr>
        <w:t>poprzez o</w:t>
      </w:r>
      <w:r w:rsidR="00E43F96" w:rsidRPr="00D96FF4">
        <w:rPr>
          <w:rFonts w:ascii="Calibri" w:hAnsi="Calibri" w:cs="Arial"/>
          <w:sz w:val="22"/>
          <w:szCs w:val="22"/>
        </w:rPr>
        <w:t>dwołanie, o którym mowa w ust. 2</w:t>
      </w:r>
      <w:r w:rsidRPr="00D96FF4">
        <w:rPr>
          <w:rFonts w:ascii="Calibri" w:hAnsi="Calibri" w:cs="Arial"/>
          <w:sz w:val="22"/>
          <w:szCs w:val="22"/>
        </w:rPr>
        <w:t xml:space="preserve"> powyżej) postępowania </w:t>
      </w:r>
      <w:r w:rsidR="00E43F96" w:rsidRPr="00D96FF4">
        <w:rPr>
          <w:rFonts w:ascii="Calibri" w:hAnsi="Calibri" w:cs="Arial"/>
          <w:sz w:val="22"/>
          <w:szCs w:val="22"/>
        </w:rPr>
        <w:t>Oferentowi, jak też</w:t>
      </w:r>
      <w:r w:rsidRPr="00D96FF4">
        <w:rPr>
          <w:rFonts w:ascii="Calibri" w:hAnsi="Calibri" w:cs="Arial"/>
          <w:sz w:val="22"/>
          <w:szCs w:val="22"/>
        </w:rPr>
        <w:t xml:space="preserve"> </w:t>
      </w:r>
      <w:r w:rsidR="00E43F96" w:rsidRPr="00D96FF4">
        <w:rPr>
          <w:rFonts w:ascii="Calibri" w:hAnsi="Calibri" w:cs="Arial"/>
          <w:sz w:val="22"/>
          <w:szCs w:val="22"/>
        </w:rPr>
        <w:t>i</w:t>
      </w:r>
      <w:r w:rsidRPr="00D96FF4">
        <w:rPr>
          <w:rFonts w:ascii="Calibri" w:hAnsi="Calibri" w:cs="Arial"/>
          <w:sz w:val="22"/>
          <w:szCs w:val="22"/>
        </w:rPr>
        <w:t xml:space="preserve">nnemu zainteresowanemu złożeniem Oferty podmiotowi  </w:t>
      </w:r>
      <w:r w:rsidR="00E43F96" w:rsidRPr="00D96FF4">
        <w:rPr>
          <w:rFonts w:ascii="Calibri" w:hAnsi="Calibri" w:cs="Arial"/>
          <w:sz w:val="22"/>
          <w:szCs w:val="22"/>
        </w:rPr>
        <w:br/>
      </w:r>
      <w:r w:rsidRPr="00D96FF4">
        <w:rPr>
          <w:rFonts w:ascii="Calibri" w:hAnsi="Calibri" w:cs="Arial"/>
          <w:sz w:val="22"/>
          <w:szCs w:val="22"/>
        </w:rPr>
        <w:t>nie będą przysługiwać żadne roszczenia względem Zamawiającego.</w:t>
      </w:r>
    </w:p>
    <w:p w:rsidR="00C66AAB" w:rsidRDefault="00C66AAB" w:rsidP="00D10A45">
      <w:pPr>
        <w:pStyle w:val="Standard"/>
        <w:spacing w:before="24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XII.  Zawarcie Umowy o zamówienie</w:t>
      </w:r>
      <w:r w:rsidR="00D10A45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>i formalności z tym związane</w:t>
      </w:r>
    </w:p>
    <w:p w:rsidR="00E43F96" w:rsidRDefault="00E43F96" w:rsidP="00F344D2">
      <w:pPr>
        <w:pStyle w:val="Akapitzlist"/>
        <w:numPr>
          <w:ilvl w:val="0"/>
          <w:numId w:val="13"/>
        </w:numPr>
        <w:tabs>
          <w:tab w:val="clear" w:pos="360"/>
          <w:tab w:val="num" w:pos="426"/>
        </w:tabs>
        <w:spacing w:before="120"/>
        <w:ind w:left="426" w:hanging="426"/>
        <w:contextualSpacing w:val="0"/>
        <w:jc w:val="both"/>
      </w:pPr>
      <w:r>
        <w:t xml:space="preserve">Jeżeli postępowanie niniejsze nie zostanie unieważnione (czy odwołane), propozycja realizacji zamówienia  (zawarcia Umowy o zamówienie) zostanie zaproponowana Oferentowi, którego Oferta zostanie uznana za Ofertę Najkorzystniejszą. </w:t>
      </w:r>
    </w:p>
    <w:p w:rsidR="00C66AAB" w:rsidRPr="009E1CDB" w:rsidRDefault="00C66AAB" w:rsidP="00F344D2">
      <w:pPr>
        <w:numPr>
          <w:ilvl w:val="0"/>
          <w:numId w:val="13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jc w:val="both"/>
        <w:rPr>
          <w:rFonts w:cs="Arial"/>
        </w:rPr>
      </w:pPr>
      <w:r w:rsidRPr="00D54489">
        <w:rPr>
          <w:rFonts w:cs="Arial"/>
        </w:rPr>
        <w:t xml:space="preserve">Jeżeli </w:t>
      </w:r>
      <w:r>
        <w:rPr>
          <w:rFonts w:cs="Arial"/>
        </w:rPr>
        <w:t>Oferent</w:t>
      </w:r>
      <w:r w:rsidRPr="00D54489">
        <w:rPr>
          <w:rFonts w:cs="Arial"/>
        </w:rPr>
        <w:t xml:space="preserve">, o którym mowa w ust. 1 </w:t>
      </w:r>
      <w:r>
        <w:rPr>
          <w:rFonts w:cs="Arial"/>
        </w:rPr>
        <w:t xml:space="preserve">powyżej </w:t>
      </w:r>
      <w:r w:rsidRPr="00D54489">
        <w:rPr>
          <w:rFonts w:cs="Arial"/>
        </w:rPr>
        <w:t>będzie się uchylał</w:t>
      </w:r>
      <w:r>
        <w:rPr>
          <w:rFonts w:cs="Arial"/>
        </w:rPr>
        <w:t xml:space="preserve"> </w:t>
      </w:r>
      <w:r w:rsidRPr="00D54489">
        <w:rPr>
          <w:rFonts w:cs="Arial"/>
        </w:rPr>
        <w:t xml:space="preserve">od zawarcia </w:t>
      </w:r>
      <w:r w:rsidRPr="00B41EFC">
        <w:rPr>
          <w:rFonts w:cs="Arial"/>
        </w:rPr>
        <w:t>Umowy</w:t>
      </w:r>
      <w:r>
        <w:rPr>
          <w:rFonts w:cs="Arial"/>
        </w:rPr>
        <w:t xml:space="preserve"> </w:t>
      </w:r>
      <w:r>
        <w:rPr>
          <w:rFonts w:cs="Arial"/>
        </w:rPr>
        <w:br/>
      </w:r>
      <w:r>
        <w:rPr>
          <w:rFonts w:ascii="Calibri" w:hAnsi="Calibri" w:cs="Arial"/>
        </w:rPr>
        <w:t xml:space="preserve">lub też </w:t>
      </w:r>
      <w:r>
        <w:rPr>
          <w:rFonts w:ascii="Calibri" w:eastAsia="Times New Roman" w:hAnsi="Calibri" w:cs="Arial"/>
          <w:lang w:eastAsia="pl-PL"/>
        </w:rPr>
        <w:t xml:space="preserve">zawarcie z nim takiej Umowy stanie się niemożliwe z innych przyczyn leżących po jego stronie - </w:t>
      </w:r>
      <w:r w:rsidRPr="0093578A">
        <w:rPr>
          <w:rFonts w:cs="Arial"/>
        </w:rPr>
        <w:t xml:space="preserve">Zamawiający może ponownie (na tym etapie postępowania) podjąć </w:t>
      </w:r>
      <w:r w:rsidR="00193942">
        <w:rPr>
          <w:rFonts w:cs="Arial"/>
        </w:rPr>
        <w:br/>
      </w:r>
      <w:r w:rsidRPr="0093578A">
        <w:rPr>
          <w:rFonts w:cs="Arial"/>
        </w:rPr>
        <w:t xml:space="preserve">działania, </w:t>
      </w:r>
      <w:r w:rsidR="00F91C8A">
        <w:rPr>
          <w:rFonts w:cs="Arial"/>
        </w:rPr>
        <w:t xml:space="preserve">o których mowa </w:t>
      </w:r>
      <w:r w:rsidR="00193942">
        <w:rPr>
          <w:rFonts w:cs="Arial"/>
        </w:rPr>
        <w:t xml:space="preserve">w </w:t>
      </w:r>
      <w:r w:rsidR="00D10A45">
        <w:rPr>
          <w:rFonts w:cs="Arial"/>
        </w:rPr>
        <w:t xml:space="preserve">pkt </w:t>
      </w:r>
      <w:r w:rsidR="00F91C8A">
        <w:rPr>
          <w:rFonts w:cs="Arial"/>
        </w:rPr>
        <w:t xml:space="preserve">IX niniejszego dokumentu </w:t>
      </w:r>
      <w:r w:rsidRPr="0093578A">
        <w:rPr>
          <w:rFonts w:cs="Arial"/>
        </w:rPr>
        <w:t xml:space="preserve">i w </w:t>
      </w:r>
      <w:r>
        <w:rPr>
          <w:rFonts w:cs="Arial"/>
        </w:rPr>
        <w:t>ich</w:t>
      </w:r>
      <w:r w:rsidRPr="0093578A">
        <w:rPr>
          <w:rFonts w:cs="Arial"/>
        </w:rPr>
        <w:t xml:space="preserve"> wyniku zaproponować zawarcie Umowy</w:t>
      </w:r>
      <w:r w:rsidR="00F91C8A">
        <w:rPr>
          <w:rFonts w:cs="Arial"/>
        </w:rPr>
        <w:t xml:space="preserve"> </w:t>
      </w:r>
      <w:r w:rsidRPr="0093578A">
        <w:rPr>
          <w:rFonts w:cs="Arial"/>
        </w:rPr>
        <w:t xml:space="preserve">temu Oferentowi, którego </w:t>
      </w:r>
      <w:r>
        <w:rPr>
          <w:rFonts w:cs="Arial"/>
        </w:rPr>
        <w:t>O</w:t>
      </w:r>
      <w:r w:rsidRPr="0093578A">
        <w:rPr>
          <w:rFonts w:cs="Arial"/>
        </w:rPr>
        <w:t xml:space="preserve">ferta jest </w:t>
      </w:r>
      <w:r>
        <w:rPr>
          <w:rFonts w:cs="Arial"/>
        </w:rPr>
        <w:t>kolejn</w:t>
      </w:r>
      <w:r w:rsidR="00F91C8A">
        <w:rPr>
          <w:rFonts w:cs="Arial"/>
        </w:rPr>
        <w:t xml:space="preserve">ą </w:t>
      </w:r>
      <w:r w:rsidR="00AF2CD5">
        <w:rPr>
          <w:rFonts w:cs="Arial"/>
        </w:rPr>
        <w:t xml:space="preserve">z punktu widzenia najniższej Ceny </w:t>
      </w:r>
      <w:r w:rsidR="00B858B9">
        <w:rPr>
          <w:rFonts w:cs="Arial"/>
        </w:rPr>
        <w:t>Ofertą</w:t>
      </w:r>
      <w:r w:rsidR="00AF2CD5">
        <w:rPr>
          <w:rFonts w:cs="Arial"/>
        </w:rPr>
        <w:t xml:space="preserve"> ważną, </w:t>
      </w:r>
      <w:r w:rsidRPr="0093578A">
        <w:rPr>
          <w:rFonts w:cs="Arial"/>
        </w:rPr>
        <w:t xml:space="preserve">podlegającą uznaniu za </w:t>
      </w:r>
      <w:r>
        <w:rPr>
          <w:rFonts w:cs="Arial"/>
        </w:rPr>
        <w:t>Ofertę N</w:t>
      </w:r>
      <w:r w:rsidRPr="0093578A">
        <w:rPr>
          <w:rFonts w:cs="Arial"/>
        </w:rPr>
        <w:t>ajkorzystniejszą.</w:t>
      </w:r>
      <w:r w:rsidRPr="009E1CDB">
        <w:rPr>
          <w:rFonts w:ascii="Calibri" w:hAnsi="Calibri" w:cs="Calibri"/>
        </w:rPr>
        <w:t xml:space="preserve">   </w:t>
      </w:r>
    </w:p>
    <w:p w:rsidR="00C66AAB" w:rsidRPr="00975622" w:rsidRDefault="00C66AAB" w:rsidP="00F344D2">
      <w:pPr>
        <w:numPr>
          <w:ilvl w:val="0"/>
          <w:numId w:val="13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Działania, o których mowa w ust. 2 powyżej (ponowne badanie ofert i zaproponowanie zawarcia Umowy Oferentowi kolejno drugiej, trzeciej, itd. Oferty podlegającej uznaniu za Ofertę Najkorzystniejszą) stanowią jednostronne uprawnienie Zamawiającego. Ż</w:t>
      </w:r>
      <w:r w:rsidRPr="00975622">
        <w:rPr>
          <w:rFonts w:cs="Arial"/>
        </w:rPr>
        <w:t>adnemu z Oferentów</w:t>
      </w:r>
      <w:r>
        <w:rPr>
          <w:rFonts w:cs="Arial"/>
        </w:rPr>
        <w:t xml:space="preserve"> nie przysługuje</w:t>
      </w:r>
      <w:r w:rsidRPr="00975622">
        <w:rPr>
          <w:rFonts w:cs="Arial"/>
        </w:rPr>
        <w:t xml:space="preserve"> roszczenie o zawarcie Umowy, a tym samym </w:t>
      </w:r>
      <w:r>
        <w:rPr>
          <w:rFonts w:cs="Arial"/>
        </w:rPr>
        <w:t xml:space="preserve">również roszczenie o podjęcie względem nich działań, o których mowa w ust. 2 powyżej, </w:t>
      </w:r>
      <w:r w:rsidR="00E24249">
        <w:rPr>
          <w:rFonts w:ascii="Calibri" w:hAnsi="Calibri" w:cs="Calibri"/>
        </w:rPr>
        <w:t xml:space="preserve">szczególności </w:t>
      </w:r>
      <w:r>
        <w:rPr>
          <w:rFonts w:ascii="Calibri" w:hAnsi="Calibri" w:cs="Calibri"/>
        </w:rPr>
        <w:t xml:space="preserve">w przypadku skorzystania przez Zamawiającego z prawa unieważnienia </w:t>
      </w:r>
      <w:r w:rsidR="00E24249">
        <w:rPr>
          <w:rFonts w:ascii="Calibri" w:hAnsi="Calibri" w:cs="Calibri"/>
        </w:rPr>
        <w:t xml:space="preserve">postępowania </w:t>
      </w:r>
      <w:r w:rsidR="00420B81">
        <w:rPr>
          <w:rFonts w:ascii="Calibri" w:hAnsi="Calibri" w:cs="Calibri"/>
        </w:rPr>
        <w:t xml:space="preserve">na podstawie </w:t>
      </w:r>
      <w:r w:rsidR="00AF3209">
        <w:rPr>
          <w:rFonts w:ascii="Calibri" w:hAnsi="Calibri" w:cs="Calibri"/>
        </w:rPr>
        <w:t>pkt</w:t>
      </w:r>
      <w:r w:rsidR="00420B81">
        <w:rPr>
          <w:rFonts w:ascii="Calibri" w:hAnsi="Calibri" w:cs="Calibri"/>
        </w:rPr>
        <w:t xml:space="preserve"> XI</w:t>
      </w:r>
      <w:r w:rsidRPr="00975622">
        <w:rPr>
          <w:rFonts w:cs="Arial"/>
        </w:rPr>
        <w:t xml:space="preserve">. </w:t>
      </w:r>
    </w:p>
    <w:p w:rsidR="007E5BFB" w:rsidRPr="007E5BFB" w:rsidRDefault="002C0196" w:rsidP="00F344D2">
      <w:pPr>
        <w:pStyle w:val="Akapitzlist"/>
        <w:numPr>
          <w:ilvl w:val="0"/>
          <w:numId w:val="13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contextualSpacing w:val="0"/>
        <w:jc w:val="both"/>
        <w:rPr>
          <w:rFonts w:ascii="Calibri" w:hAnsi="Calibri" w:cs="Arial"/>
        </w:rPr>
      </w:pPr>
      <w:r w:rsidRPr="002C0196">
        <w:rPr>
          <w:rFonts w:ascii="Calibri" w:hAnsi="Calibri" w:cs="Arial"/>
          <w:bCs/>
        </w:rPr>
        <w:t xml:space="preserve">Umowa zostanie przygotowana w j. polskim przez Zamawiającego w oparciu </w:t>
      </w:r>
      <w:r w:rsidRPr="002C0196">
        <w:rPr>
          <w:rFonts w:ascii="Calibri" w:hAnsi="Calibri" w:cs="Arial"/>
          <w:bCs/>
        </w:rPr>
        <w:br/>
        <w:t xml:space="preserve">o Ofertę </w:t>
      </w:r>
      <w:r>
        <w:rPr>
          <w:rFonts w:ascii="Calibri" w:hAnsi="Calibri" w:cs="Arial"/>
          <w:bCs/>
        </w:rPr>
        <w:t>złożoną przez Oferenta</w:t>
      </w:r>
      <w:r w:rsidR="007E5BFB">
        <w:rPr>
          <w:rFonts w:ascii="Calibri" w:hAnsi="Calibri" w:cs="Arial"/>
          <w:bCs/>
        </w:rPr>
        <w:t xml:space="preserve">. </w:t>
      </w:r>
    </w:p>
    <w:p w:rsidR="007E5BFB" w:rsidRPr="007E5BFB" w:rsidRDefault="007E5BFB" w:rsidP="007E5BFB">
      <w:pPr>
        <w:spacing w:before="240"/>
        <w:rPr>
          <w:rFonts w:ascii="Calibri" w:hAnsi="Calibri" w:cs="Arial"/>
        </w:rPr>
      </w:pPr>
      <w:r w:rsidRPr="007E5BFB">
        <w:rPr>
          <w:b/>
        </w:rPr>
        <w:t xml:space="preserve">XIV. </w:t>
      </w:r>
      <w:r w:rsidR="00B23B6B">
        <w:rPr>
          <w:b/>
        </w:rPr>
        <w:t xml:space="preserve">Kontakt </w:t>
      </w:r>
      <w:r>
        <w:rPr>
          <w:b/>
        </w:rPr>
        <w:t>w sprawach zamówienia</w:t>
      </w:r>
    </w:p>
    <w:p w:rsidR="00603036" w:rsidRPr="00B23B6B" w:rsidRDefault="00603036" w:rsidP="00B23B6B">
      <w:pPr>
        <w:widowControl w:val="0"/>
        <w:spacing w:before="120" w:after="120" w:line="240" w:lineRule="auto"/>
        <w:jc w:val="both"/>
        <w:rPr>
          <w:rFonts w:ascii="Calibri" w:eastAsia="Times New Roman" w:hAnsi="Calibri" w:cs="Arial"/>
          <w:bCs/>
          <w:color w:val="FF0000"/>
          <w:lang w:eastAsia="pl-PL"/>
        </w:rPr>
      </w:pPr>
      <w:r w:rsidRPr="00B23B6B">
        <w:rPr>
          <w:rFonts w:ascii="Calibri" w:hAnsi="Calibri" w:cs="Calibri"/>
        </w:rPr>
        <w:t xml:space="preserve">Osobą do kontaktu w sprawach związanych z tokiem postępowania wynikającym z niniejszego zapytania jest </w:t>
      </w:r>
      <w:r w:rsidRPr="00B23B6B">
        <w:rPr>
          <w:rFonts w:ascii="Calibri" w:hAnsi="Calibri" w:cs="Calibri"/>
          <w:b/>
        </w:rPr>
        <w:t>Agnieszka Orłowska</w:t>
      </w:r>
      <w:r w:rsidRPr="00B23B6B">
        <w:rPr>
          <w:rFonts w:ascii="Calibri" w:hAnsi="Calibri" w:cs="Calibri"/>
        </w:rPr>
        <w:t>,</w:t>
      </w:r>
      <w:r w:rsidRPr="00B23B6B">
        <w:rPr>
          <w:rFonts w:ascii="Calibri" w:hAnsi="Calibri" w:cs="Calibri"/>
          <w:bCs/>
        </w:rPr>
        <w:t xml:space="preserve"> </w:t>
      </w:r>
      <w:r w:rsidRPr="00B23B6B">
        <w:rPr>
          <w:rFonts w:ascii="Calibri" w:hAnsi="Calibri" w:cs="Calibri"/>
        </w:rPr>
        <w:t xml:space="preserve">e-mail: </w:t>
      </w:r>
      <w:hyperlink r:id="rId10" w:history="1">
        <w:r w:rsidRPr="00B23B6B">
          <w:rPr>
            <w:rStyle w:val="Hipercze"/>
            <w:rFonts w:ascii="Calibri" w:hAnsi="Calibri" w:cs="Calibri"/>
            <w:b/>
            <w:color w:val="auto"/>
          </w:rPr>
          <w:t>dzp@zut.edu.pl</w:t>
        </w:r>
      </w:hyperlink>
      <w:r w:rsidRPr="00B23B6B">
        <w:rPr>
          <w:rStyle w:val="Hipercze"/>
          <w:rFonts w:ascii="Calibri" w:hAnsi="Calibri" w:cs="Calibri"/>
          <w:b/>
          <w:color w:val="auto"/>
          <w:u w:val="none"/>
        </w:rPr>
        <w:t>.</w:t>
      </w:r>
      <w:r w:rsidRPr="00B23B6B">
        <w:rPr>
          <w:rFonts w:ascii="Calibri" w:hAnsi="Calibri" w:cs="Calibri"/>
          <w:b/>
          <w:color w:val="FF0000"/>
        </w:rPr>
        <w:t xml:space="preserve"> </w:t>
      </w:r>
    </w:p>
    <w:p w:rsidR="00883039" w:rsidRDefault="00883039" w:rsidP="007E5BFB">
      <w:pPr>
        <w:spacing w:before="240"/>
        <w:rPr>
          <w:b/>
        </w:rPr>
      </w:pPr>
      <w:r>
        <w:rPr>
          <w:b/>
        </w:rPr>
        <w:t>X</w:t>
      </w:r>
      <w:r w:rsidR="00066EF7">
        <w:rPr>
          <w:b/>
        </w:rPr>
        <w:t>IV</w:t>
      </w:r>
      <w:r>
        <w:rPr>
          <w:b/>
        </w:rPr>
        <w:t>. Załączniki</w:t>
      </w:r>
    </w:p>
    <w:p w:rsidR="00883039" w:rsidRPr="008E05C4" w:rsidRDefault="00883039" w:rsidP="00883039">
      <w:pPr>
        <w:widowControl w:val="0"/>
        <w:spacing w:before="120" w:after="120" w:line="240" w:lineRule="auto"/>
        <w:jc w:val="both"/>
        <w:rPr>
          <w:rFonts w:ascii="Calibri" w:eastAsia="Times New Roman" w:hAnsi="Calibri" w:cs="Arial"/>
          <w:lang w:eastAsia="pl-PL"/>
        </w:rPr>
      </w:pPr>
      <w:r w:rsidRPr="008E05C4">
        <w:rPr>
          <w:rFonts w:ascii="Calibri" w:eastAsia="Times New Roman" w:hAnsi="Calibri" w:cs="Arial"/>
          <w:lang w:eastAsia="pl-PL"/>
        </w:rPr>
        <w:t xml:space="preserve">Załącznikami do niniejszego </w:t>
      </w:r>
      <w:r w:rsidR="002D5647">
        <w:rPr>
          <w:rFonts w:ascii="Calibri" w:eastAsia="Times New Roman" w:hAnsi="Calibri" w:cs="Arial"/>
          <w:lang w:eastAsia="pl-PL"/>
        </w:rPr>
        <w:t xml:space="preserve">dokumentu </w:t>
      </w:r>
      <w:r w:rsidRPr="008E05C4">
        <w:rPr>
          <w:rFonts w:ascii="Calibri" w:eastAsia="Times New Roman" w:hAnsi="Calibri" w:cs="Arial"/>
          <w:lang w:eastAsia="pl-PL"/>
        </w:rPr>
        <w:t>są:</w:t>
      </w:r>
    </w:p>
    <w:p w:rsidR="002D5647" w:rsidRPr="002D5647" w:rsidRDefault="00883039" w:rsidP="00F344D2">
      <w:pPr>
        <w:pStyle w:val="Akapitzlist"/>
        <w:widowControl w:val="0"/>
        <w:numPr>
          <w:ilvl w:val="0"/>
          <w:numId w:val="10"/>
        </w:numPr>
        <w:spacing w:before="120" w:after="120" w:line="240" w:lineRule="auto"/>
        <w:ind w:left="1134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 xml:space="preserve">Załącznik nr 1 – </w:t>
      </w:r>
      <w:r w:rsidR="00D10A45">
        <w:rPr>
          <w:rFonts w:ascii="Calibri" w:eastAsia="Times New Roman" w:hAnsi="Calibri" w:cs="Arial"/>
          <w:lang w:eastAsia="pl-PL"/>
        </w:rPr>
        <w:t>Klauzula informacyjna RODO</w:t>
      </w:r>
      <w:r w:rsidR="002D5647" w:rsidRPr="002D5647">
        <w:rPr>
          <w:rFonts w:ascii="Calibri" w:hAnsi="Calibri" w:cs="Arial"/>
        </w:rPr>
        <w:t>;</w:t>
      </w:r>
    </w:p>
    <w:p w:rsidR="002D5647" w:rsidRDefault="00DC309D" w:rsidP="00F344D2">
      <w:pPr>
        <w:pStyle w:val="Akapitzlist"/>
        <w:widowControl w:val="0"/>
        <w:numPr>
          <w:ilvl w:val="0"/>
          <w:numId w:val="10"/>
        </w:numPr>
        <w:spacing w:before="120" w:after="120" w:line="240" w:lineRule="auto"/>
        <w:ind w:left="1134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Załącznik nr 2</w:t>
      </w:r>
      <w:r w:rsidR="002D5647">
        <w:rPr>
          <w:rFonts w:ascii="Calibri" w:eastAsia="Times New Roman" w:hAnsi="Calibri" w:cs="Arial"/>
          <w:lang w:eastAsia="pl-PL"/>
        </w:rPr>
        <w:t xml:space="preserve"> – Wzór Umowy</w:t>
      </w:r>
      <w:r w:rsidR="007E5BFB">
        <w:rPr>
          <w:rFonts w:ascii="Calibri" w:eastAsia="Times New Roman" w:hAnsi="Calibri" w:cs="Arial"/>
          <w:lang w:eastAsia="pl-PL"/>
        </w:rPr>
        <w:t>;</w:t>
      </w:r>
    </w:p>
    <w:p w:rsidR="00883039" w:rsidRPr="007E5BFB" w:rsidRDefault="00DC309D" w:rsidP="009B672D">
      <w:pPr>
        <w:pStyle w:val="Akapitzlist"/>
        <w:widowControl w:val="0"/>
        <w:numPr>
          <w:ilvl w:val="0"/>
          <w:numId w:val="10"/>
        </w:numPr>
        <w:spacing w:before="120" w:after="120" w:line="240" w:lineRule="auto"/>
        <w:ind w:left="1134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 w:rsidRPr="007E5BFB">
        <w:rPr>
          <w:rFonts w:ascii="Calibri" w:eastAsia="Times New Roman" w:hAnsi="Calibri" w:cs="Arial"/>
          <w:lang w:eastAsia="pl-PL"/>
        </w:rPr>
        <w:t>Załącznik nr 3</w:t>
      </w:r>
      <w:r w:rsidR="002D5647" w:rsidRPr="007E5BFB">
        <w:rPr>
          <w:rFonts w:ascii="Calibri" w:eastAsia="Times New Roman" w:hAnsi="Calibri" w:cs="Arial"/>
          <w:lang w:eastAsia="pl-PL"/>
        </w:rPr>
        <w:t xml:space="preserve"> </w:t>
      </w:r>
      <w:r w:rsidR="007E5BFB" w:rsidRPr="007E5BFB">
        <w:rPr>
          <w:rFonts w:ascii="Calibri" w:eastAsia="Times New Roman" w:hAnsi="Calibri" w:cs="Arial"/>
          <w:lang w:eastAsia="pl-PL"/>
        </w:rPr>
        <w:t>–</w:t>
      </w:r>
      <w:r w:rsidR="002D5647" w:rsidRPr="007E5BFB">
        <w:rPr>
          <w:rFonts w:ascii="Calibri" w:eastAsia="Times New Roman" w:hAnsi="Calibri" w:cs="Arial"/>
          <w:lang w:eastAsia="pl-PL"/>
        </w:rPr>
        <w:t xml:space="preserve"> </w:t>
      </w:r>
      <w:r w:rsidR="007E5BFB" w:rsidRPr="007E5BFB">
        <w:rPr>
          <w:rFonts w:ascii="Calibri" w:eastAsia="Times New Roman" w:hAnsi="Calibri" w:cs="Arial"/>
          <w:lang w:eastAsia="pl-PL"/>
        </w:rPr>
        <w:t>Formularz ofertowy</w:t>
      </w:r>
      <w:r w:rsidR="00883039" w:rsidRPr="007E5BFB">
        <w:rPr>
          <w:rFonts w:ascii="Calibri" w:eastAsia="Times New Roman" w:hAnsi="Calibri" w:cs="Arial"/>
          <w:lang w:eastAsia="pl-PL"/>
        </w:rPr>
        <w:t>.</w:t>
      </w:r>
      <w:bookmarkEnd w:id="4"/>
    </w:p>
    <w:sectPr w:rsidR="00883039" w:rsidRPr="007E5BFB" w:rsidSect="001B5FF0">
      <w:headerReference w:type="default" r:id="rId11"/>
      <w:footerReference w:type="default" r:id="rId12"/>
      <w:pgSz w:w="11906" w:h="16838"/>
      <w:pgMar w:top="1417" w:right="1417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3C5" w:rsidRDefault="002873C5" w:rsidP="003137BA">
      <w:pPr>
        <w:spacing w:after="0" w:line="240" w:lineRule="auto"/>
      </w:pPr>
      <w:r>
        <w:separator/>
      </w:r>
    </w:p>
  </w:endnote>
  <w:endnote w:type="continuationSeparator" w:id="0">
    <w:p w:rsidR="002873C5" w:rsidRDefault="002873C5" w:rsidP="00313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6637725"/>
      <w:docPartObj>
        <w:docPartGallery w:val="Page Numbers (Bottom of Page)"/>
        <w:docPartUnique/>
      </w:docPartObj>
    </w:sdtPr>
    <w:sdtEndPr/>
    <w:sdtContent>
      <w:p w:rsidR="00566932" w:rsidRDefault="00566932" w:rsidP="0050192D">
        <w:pPr>
          <w:pStyle w:val="Stopka"/>
          <w:spacing w:before="120" w:after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BF1">
          <w:rPr>
            <w:noProof/>
          </w:rPr>
          <w:t>3</w:t>
        </w:r>
        <w:r>
          <w:fldChar w:fldCharType="end"/>
        </w:r>
      </w:p>
    </w:sdtContent>
  </w:sdt>
  <w:p w:rsidR="00566932" w:rsidRDefault="005669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3C5" w:rsidRDefault="002873C5" w:rsidP="003137BA">
      <w:pPr>
        <w:spacing w:after="0" w:line="240" w:lineRule="auto"/>
      </w:pPr>
      <w:r>
        <w:separator/>
      </w:r>
    </w:p>
  </w:footnote>
  <w:footnote w:type="continuationSeparator" w:id="0">
    <w:p w:rsidR="002873C5" w:rsidRDefault="002873C5" w:rsidP="003137BA">
      <w:pPr>
        <w:spacing w:after="0" w:line="240" w:lineRule="auto"/>
      </w:pPr>
      <w:r>
        <w:continuationSeparator/>
      </w:r>
    </w:p>
  </w:footnote>
  <w:footnote w:id="1">
    <w:p w:rsidR="00181012" w:rsidRPr="00CF05C4" w:rsidRDefault="00181012" w:rsidP="00181012">
      <w:pPr>
        <w:pStyle w:val="Tekstprzypisudolnego"/>
        <w:spacing w:before="120"/>
        <w:jc w:val="both"/>
        <w:rPr>
          <w:rFonts w:asciiTheme="minorHAnsi" w:hAnsiTheme="minorHAnsi" w:cstheme="minorHAnsi"/>
          <w:sz w:val="16"/>
          <w:szCs w:val="16"/>
        </w:rPr>
      </w:pPr>
      <w:r w:rsidRPr="00CF05C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F05C4">
        <w:rPr>
          <w:rFonts w:asciiTheme="minorHAnsi" w:hAnsiTheme="minorHAnsi" w:cstheme="minorHAnsi"/>
          <w:sz w:val="16"/>
          <w:szCs w:val="16"/>
        </w:rPr>
        <w:t xml:space="preserve"> Tym samym, w niniejszym postępowaniu nie jest w szczególności dopuszczalne składanie Ofert faksem czy za pomocą środków komunikacji elektronicznej, w tym pocztą e-mail.</w:t>
      </w:r>
    </w:p>
  </w:footnote>
  <w:footnote w:id="2">
    <w:p w:rsidR="00566932" w:rsidRPr="00CF05C4" w:rsidRDefault="00566932" w:rsidP="00887D76">
      <w:pPr>
        <w:pStyle w:val="Tekstprzypisudolnego"/>
        <w:spacing w:before="120"/>
        <w:jc w:val="both"/>
        <w:rPr>
          <w:rFonts w:asciiTheme="minorHAnsi" w:hAnsiTheme="minorHAnsi"/>
          <w:sz w:val="16"/>
          <w:szCs w:val="16"/>
        </w:rPr>
      </w:pPr>
      <w:r w:rsidRPr="00CF05C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CF05C4">
        <w:rPr>
          <w:rFonts w:asciiTheme="minorHAnsi" w:hAnsiTheme="minorHAnsi"/>
          <w:sz w:val="16"/>
          <w:szCs w:val="16"/>
        </w:rPr>
        <w:t xml:space="preserve"> </w:t>
      </w:r>
      <w:r w:rsidRPr="00CF05C4">
        <w:rPr>
          <w:rFonts w:asciiTheme="minorHAnsi" w:hAnsiTheme="minorHAnsi" w:cs="Arial"/>
          <w:sz w:val="16"/>
          <w:szCs w:val="16"/>
        </w:rPr>
        <w:t xml:space="preserve">Na potrzeby niniejszego postępowania wskazana Kancelaria Główna jest czynna w godzinach 8.00 – 15.00, z wyjątkiem dni wolnych </w:t>
      </w:r>
      <w:r>
        <w:rPr>
          <w:rFonts w:asciiTheme="minorHAnsi" w:hAnsiTheme="minorHAnsi" w:cs="Arial"/>
          <w:sz w:val="16"/>
          <w:szCs w:val="16"/>
        </w:rPr>
        <w:br/>
      </w:r>
      <w:r w:rsidRPr="00CF05C4">
        <w:rPr>
          <w:rFonts w:asciiTheme="minorHAnsi" w:hAnsiTheme="minorHAnsi" w:cs="Arial"/>
          <w:sz w:val="16"/>
          <w:szCs w:val="16"/>
        </w:rPr>
        <w:t>od pracy u Zamawiającego. Dni wolne od pracy u Zamawiającego, to soboty, dni ustawowo wolne od pracy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932" w:rsidRDefault="00566932">
    <w:pPr>
      <w:pStyle w:val="Nagwek"/>
    </w:pPr>
    <w:r>
      <w:t>Znak (numer referencyjny): ZP</w:t>
    </w:r>
    <w:r w:rsidRPr="00A32B9F">
      <w:t>/</w:t>
    </w:r>
    <w:proofErr w:type="spellStart"/>
    <w:r w:rsidRPr="00A32B9F">
      <w:t>W</w:t>
    </w:r>
    <w:r>
      <w:t>BiA</w:t>
    </w:r>
    <w:proofErr w:type="spellEnd"/>
    <w:r>
      <w:t>/93</w:t>
    </w:r>
    <w:r w:rsidRPr="00A32B9F">
      <w:t>/20</w:t>
    </w:r>
    <w:r>
      <w:t>20</w:t>
    </w:r>
  </w:p>
  <w:p w:rsidR="00566932" w:rsidRDefault="005669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25E4E25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B"/>
    <w:multiLevelType w:val="multilevel"/>
    <w:tmpl w:val="CE761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color w:val="auto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1800"/>
        </w:tabs>
        <w:ind w:left="2160" w:hanging="360"/>
      </w:pPr>
      <w:rPr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8" w:hanging="708"/>
      </w:pPr>
      <w:rPr>
        <w:rFonts w:cs="Times New Roman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3"/>
    <w:multiLevelType w:val="singleLevel"/>
    <w:tmpl w:val="8BD27DDE"/>
    <w:name w:val="WW8Num19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5" w15:restartNumberingAfterBreak="0">
    <w:nsid w:val="00000019"/>
    <w:multiLevelType w:val="multilevel"/>
    <w:tmpl w:val="CEC29BFA"/>
    <w:name w:val="WW8Num2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b w:val="0"/>
        <w:color w:val="auto"/>
      </w:rPr>
    </w:lvl>
    <w:lvl w:ilvl="2">
      <w:start w:val="1"/>
      <w:numFmt w:val="lowerLetter"/>
      <w:lvlText w:val="%3."/>
      <w:lvlJc w:val="right"/>
      <w:pPr>
        <w:tabs>
          <w:tab w:val="num" w:pos="606"/>
        </w:tabs>
        <w:ind w:left="606" w:hanging="18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)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0000001A"/>
    <w:multiLevelType w:val="multilevel"/>
    <w:tmpl w:val="D212951E"/>
    <w:name w:val="WW8Num2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2AF2805"/>
    <w:multiLevelType w:val="hybridMultilevel"/>
    <w:tmpl w:val="DE38B2DC"/>
    <w:lvl w:ilvl="0" w:tplc="4D2638BC">
      <w:start w:val="5"/>
      <w:numFmt w:val="decimal"/>
      <w:lvlText w:val="%1."/>
      <w:lvlJc w:val="left"/>
      <w:pPr>
        <w:ind w:left="29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242D1B"/>
    <w:multiLevelType w:val="hybridMultilevel"/>
    <w:tmpl w:val="F8CA1BCA"/>
    <w:lvl w:ilvl="0" w:tplc="862E1584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CC4B94"/>
    <w:multiLevelType w:val="hybridMultilevel"/>
    <w:tmpl w:val="746A5F9E"/>
    <w:lvl w:ilvl="0" w:tplc="8F808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  <w:b w:val="0"/>
        <w:i w:val="0"/>
        <w:color w:val="auto"/>
      </w:rPr>
    </w:lvl>
    <w:lvl w:ilvl="1" w:tplc="020021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0"/>
        <w:szCs w:val="2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0F6157"/>
    <w:multiLevelType w:val="hybridMultilevel"/>
    <w:tmpl w:val="1BD07570"/>
    <w:lvl w:ilvl="0" w:tplc="34C257A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985E98"/>
    <w:multiLevelType w:val="hybridMultilevel"/>
    <w:tmpl w:val="FD7077C6"/>
    <w:lvl w:ilvl="0" w:tplc="9B383F7E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09F47702"/>
    <w:multiLevelType w:val="hybridMultilevel"/>
    <w:tmpl w:val="24FE7A02"/>
    <w:lvl w:ilvl="0" w:tplc="5D76F630">
      <w:start w:val="1"/>
      <w:numFmt w:val="decimal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0DF06D08"/>
    <w:multiLevelType w:val="hybridMultilevel"/>
    <w:tmpl w:val="8DC2F8C0"/>
    <w:lvl w:ilvl="0" w:tplc="D8FE203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B0681C06">
      <w:start w:val="1"/>
      <w:numFmt w:val="lowerLetter"/>
      <w:lvlText w:val="%2."/>
      <w:lvlJc w:val="left"/>
      <w:pPr>
        <w:tabs>
          <w:tab w:val="num" w:pos="1364"/>
        </w:tabs>
        <w:ind w:left="1364" w:hanging="284"/>
      </w:pPr>
      <w:rPr>
        <w:rFonts w:hint="default"/>
        <w:b w:val="0"/>
        <w:color w:val="auto"/>
      </w:rPr>
    </w:lvl>
    <w:lvl w:ilvl="2" w:tplc="674079BA">
      <w:start w:val="2"/>
      <w:numFmt w:val="decimal"/>
      <w:lvlText w:val="%3."/>
      <w:lvlJc w:val="left"/>
      <w:pPr>
        <w:tabs>
          <w:tab w:val="num" w:pos="2264"/>
        </w:tabs>
        <w:ind w:left="226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D922BB"/>
    <w:multiLevelType w:val="hybridMultilevel"/>
    <w:tmpl w:val="139C8456"/>
    <w:lvl w:ilvl="0" w:tplc="455A15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11545F"/>
    <w:multiLevelType w:val="multilevel"/>
    <w:tmpl w:val="570E3C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D3E07AF"/>
    <w:multiLevelType w:val="hybridMultilevel"/>
    <w:tmpl w:val="655E5E34"/>
    <w:lvl w:ilvl="0" w:tplc="65B08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F6AA1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 w:tplc="52724DA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Theme="minorHAnsi" w:eastAsiaTheme="minorHAnsi" w:hAnsiTheme="minorHAnsi" w:cstheme="minorBidi"/>
        <w:b w:val="0"/>
        <w:color w:val="auto"/>
        <w:sz w:val="22"/>
        <w:szCs w:val="22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0D2285"/>
    <w:multiLevelType w:val="hybridMultilevel"/>
    <w:tmpl w:val="71460642"/>
    <w:lvl w:ilvl="0" w:tplc="8C725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AC5A6E"/>
    <w:multiLevelType w:val="hybridMultilevel"/>
    <w:tmpl w:val="06961FE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201C0FC1"/>
    <w:multiLevelType w:val="hybridMultilevel"/>
    <w:tmpl w:val="ABCC42F0"/>
    <w:lvl w:ilvl="0" w:tplc="967821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29C62B3"/>
    <w:multiLevelType w:val="hybridMultilevel"/>
    <w:tmpl w:val="5B4A985C"/>
    <w:lvl w:ilvl="0" w:tplc="9AFC1C4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9409EA"/>
    <w:multiLevelType w:val="hybridMultilevel"/>
    <w:tmpl w:val="FA24D50A"/>
    <w:lvl w:ilvl="0" w:tplc="C8284E6E">
      <w:start w:val="1"/>
      <w:numFmt w:val="decimal"/>
      <w:lvlText w:val="%1."/>
      <w:lvlJc w:val="left"/>
      <w:pPr>
        <w:tabs>
          <w:tab w:val="num" w:pos="2946"/>
        </w:tabs>
        <w:ind w:left="2946" w:hanging="360"/>
      </w:pPr>
      <w:rPr>
        <w:rFonts w:ascii="Calibri" w:eastAsia="Times New Roman" w:hAnsi="Calibri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5239EA"/>
    <w:multiLevelType w:val="hybridMultilevel"/>
    <w:tmpl w:val="F60E35A8"/>
    <w:lvl w:ilvl="0" w:tplc="A6F69ECE">
      <w:start w:val="1"/>
      <w:numFmt w:val="decimal"/>
      <w:lvlText w:val="%1."/>
      <w:lvlJc w:val="left"/>
      <w:pPr>
        <w:ind w:left="1635" w:hanging="360"/>
      </w:pPr>
      <w:rPr>
        <w:rFonts w:hint="default"/>
        <w:b w:val="0"/>
        <w:color w:val="auto"/>
      </w:rPr>
    </w:lvl>
    <w:lvl w:ilvl="1" w:tplc="D60E72FE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937443"/>
    <w:multiLevelType w:val="hybridMultilevel"/>
    <w:tmpl w:val="4E3012BA"/>
    <w:lvl w:ilvl="0" w:tplc="68C6F9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043CFD"/>
    <w:multiLevelType w:val="hybridMultilevel"/>
    <w:tmpl w:val="52E0CED2"/>
    <w:lvl w:ilvl="0" w:tplc="ECFAE5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1058E4"/>
    <w:multiLevelType w:val="hybridMultilevel"/>
    <w:tmpl w:val="D4507A8C"/>
    <w:lvl w:ilvl="0" w:tplc="787EDED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D87187"/>
    <w:multiLevelType w:val="hybridMultilevel"/>
    <w:tmpl w:val="106AF9CE"/>
    <w:lvl w:ilvl="0" w:tplc="F9BEB856">
      <w:start w:val="9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ED48D9"/>
    <w:multiLevelType w:val="hybridMultilevel"/>
    <w:tmpl w:val="E9669A76"/>
    <w:lvl w:ilvl="0" w:tplc="4C9EB7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E2E9BB2">
      <w:start w:val="1"/>
      <w:numFmt w:val="decimal"/>
      <w:lvlText w:val="%4."/>
      <w:lvlJc w:val="left"/>
      <w:pPr>
        <w:ind w:left="2880" w:hanging="360"/>
      </w:pPr>
      <w:rPr>
        <w:b w:val="0"/>
        <w:bCs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6046F9"/>
    <w:multiLevelType w:val="hybridMultilevel"/>
    <w:tmpl w:val="2020E518"/>
    <w:lvl w:ilvl="0" w:tplc="75ACA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0CE1F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0870E2"/>
    <w:multiLevelType w:val="hybridMultilevel"/>
    <w:tmpl w:val="EB56EC7A"/>
    <w:lvl w:ilvl="0" w:tplc="A762C576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b w:val="0"/>
        <w:i w:val="0"/>
        <w:color w:val="auto"/>
      </w:rPr>
    </w:lvl>
    <w:lvl w:ilvl="1" w:tplc="7CA440A2">
      <w:start w:val="1"/>
      <w:numFmt w:val="decimal"/>
      <w:lvlText w:val="%2)"/>
      <w:lvlJc w:val="left"/>
      <w:pPr>
        <w:tabs>
          <w:tab w:val="num" w:pos="1493"/>
        </w:tabs>
        <w:ind w:left="1493" w:hanging="360"/>
      </w:pPr>
      <w:rPr>
        <w:rFonts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</w:lvl>
    <w:lvl w:ilvl="3" w:tplc="C758F5E8">
      <w:start w:val="1"/>
      <w:numFmt w:val="lowerLetter"/>
      <w:lvlText w:val="%4)"/>
      <w:lvlJc w:val="left"/>
      <w:pPr>
        <w:ind w:left="2933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abstractNum w:abstractNumId="30" w15:restartNumberingAfterBreak="0">
    <w:nsid w:val="4855260C"/>
    <w:multiLevelType w:val="hybridMultilevel"/>
    <w:tmpl w:val="8056D8BE"/>
    <w:lvl w:ilvl="0" w:tplc="E1041512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80A6EE64">
      <w:start w:val="1"/>
      <w:numFmt w:val="lowerLetter"/>
      <w:lvlText w:val="%2."/>
      <w:lvlJc w:val="left"/>
      <w:pPr>
        <w:ind w:left="142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9F56F8"/>
    <w:multiLevelType w:val="hybridMultilevel"/>
    <w:tmpl w:val="FAFC5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9E5968"/>
    <w:multiLevelType w:val="hybridMultilevel"/>
    <w:tmpl w:val="30188F0E"/>
    <w:lvl w:ilvl="0" w:tplc="F2F40B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FFFFFFFF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1D6841"/>
    <w:multiLevelType w:val="hybridMultilevel"/>
    <w:tmpl w:val="D570A04C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7">
      <w:start w:val="1"/>
      <w:numFmt w:val="lowerLetter"/>
      <w:lvlText w:val="%2)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703D35C7"/>
    <w:multiLevelType w:val="hybridMultilevel"/>
    <w:tmpl w:val="1290812A"/>
    <w:lvl w:ilvl="0" w:tplc="115445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47144"/>
    <w:multiLevelType w:val="multilevel"/>
    <w:tmpl w:val="29A04E5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</w:rPr>
    </w:lvl>
    <w:lvl w:ilvl="2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73C93024"/>
    <w:multiLevelType w:val="hybridMultilevel"/>
    <w:tmpl w:val="8982A68C"/>
    <w:lvl w:ilvl="0" w:tplc="F69097F8">
      <w:start w:val="1"/>
      <w:numFmt w:val="decimal"/>
      <w:lvlText w:val="%1)"/>
      <w:lvlJc w:val="left"/>
      <w:pPr>
        <w:tabs>
          <w:tab w:val="num" w:pos="3696"/>
        </w:tabs>
        <w:ind w:left="3696" w:hanging="39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386"/>
        </w:tabs>
        <w:ind w:left="43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106"/>
        </w:tabs>
        <w:ind w:left="510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826"/>
        </w:tabs>
        <w:ind w:left="58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546"/>
        </w:tabs>
        <w:ind w:left="65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266"/>
        </w:tabs>
        <w:ind w:left="72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986"/>
        </w:tabs>
        <w:ind w:left="79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706"/>
        </w:tabs>
        <w:ind w:left="87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426"/>
        </w:tabs>
        <w:ind w:left="9426" w:hanging="180"/>
      </w:pPr>
    </w:lvl>
  </w:abstractNum>
  <w:abstractNum w:abstractNumId="37" w15:restartNumberingAfterBreak="0">
    <w:nsid w:val="7AAE309C"/>
    <w:multiLevelType w:val="hybridMultilevel"/>
    <w:tmpl w:val="61A80866"/>
    <w:lvl w:ilvl="0" w:tplc="88FCA0CA">
      <w:start w:val="2"/>
      <w:numFmt w:val="decimal"/>
      <w:lvlText w:val="%1."/>
      <w:lvlJc w:val="left"/>
      <w:pPr>
        <w:ind w:left="1800" w:hanging="360"/>
      </w:pPr>
      <w:rPr>
        <w:rFonts w:hint="default"/>
        <w:b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7"/>
  </w:num>
  <w:num w:numId="3">
    <w:abstractNumId w:val="14"/>
  </w:num>
  <w:num w:numId="4">
    <w:abstractNumId w:val="11"/>
  </w:num>
  <w:num w:numId="5">
    <w:abstractNumId w:val="23"/>
  </w:num>
  <w:num w:numId="6">
    <w:abstractNumId w:val="12"/>
  </w:num>
  <w:num w:numId="7">
    <w:abstractNumId w:val="24"/>
  </w:num>
  <w:num w:numId="8">
    <w:abstractNumId w:val="28"/>
  </w:num>
  <w:num w:numId="9">
    <w:abstractNumId w:val="17"/>
  </w:num>
  <w:num w:numId="10">
    <w:abstractNumId w:val="19"/>
  </w:num>
  <w:num w:numId="11">
    <w:abstractNumId w:val="9"/>
  </w:num>
  <w:num w:numId="12">
    <w:abstractNumId w:val="32"/>
  </w:num>
  <w:num w:numId="13">
    <w:abstractNumId w:val="16"/>
  </w:num>
  <w:num w:numId="14">
    <w:abstractNumId w:val="6"/>
  </w:num>
  <w:num w:numId="15">
    <w:abstractNumId w:val="22"/>
  </w:num>
  <w:num w:numId="16">
    <w:abstractNumId w:val="2"/>
  </w:num>
  <w:num w:numId="17">
    <w:abstractNumId w:val="13"/>
  </w:num>
  <w:num w:numId="18">
    <w:abstractNumId w:val="37"/>
  </w:num>
  <w:num w:numId="19">
    <w:abstractNumId w:val="18"/>
  </w:num>
  <w:num w:numId="20">
    <w:abstractNumId w:val="33"/>
  </w:num>
  <w:num w:numId="21">
    <w:abstractNumId w:val="26"/>
  </w:num>
  <w:num w:numId="22">
    <w:abstractNumId w:val="36"/>
  </w:num>
  <w:num w:numId="23">
    <w:abstractNumId w:val="21"/>
  </w:num>
  <w:num w:numId="24">
    <w:abstractNumId w:val="10"/>
  </w:num>
  <w:num w:numId="25">
    <w:abstractNumId w:val="29"/>
  </w:num>
  <w:num w:numId="26">
    <w:abstractNumId w:val="7"/>
  </w:num>
  <w:num w:numId="27">
    <w:abstractNumId w:val="20"/>
  </w:num>
  <w:num w:numId="28">
    <w:abstractNumId w:val="15"/>
  </w:num>
  <w:num w:numId="29">
    <w:abstractNumId w:val="1"/>
  </w:num>
  <w:num w:numId="30">
    <w:abstractNumId w:val="25"/>
  </w:num>
  <w:num w:numId="31">
    <w:abstractNumId w:val="35"/>
  </w:num>
  <w:num w:numId="32">
    <w:abstractNumId w:val="0"/>
  </w:num>
  <w:num w:numId="33">
    <w:abstractNumId w:val="8"/>
  </w:num>
  <w:num w:numId="34">
    <w:abstractNumId w:val="30"/>
  </w:num>
  <w:num w:numId="35">
    <w:abstractNumId w:val="3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BDD"/>
    <w:rsid w:val="000006D8"/>
    <w:rsid w:val="00002300"/>
    <w:rsid w:val="000044B6"/>
    <w:rsid w:val="00005045"/>
    <w:rsid w:val="000133BC"/>
    <w:rsid w:val="0001708D"/>
    <w:rsid w:val="00022262"/>
    <w:rsid w:val="00023C35"/>
    <w:rsid w:val="00024352"/>
    <w:rsid w:val="00026449"/>
    <w:rsid w:val="000309C1"/>
    <w:rsid w:val="000369A7"/>
    <w:rsid w:val="00047E5D"/>
    <w:rsid w:val="00050C56"/>
    <w:rsid w:val="00050DD5"/>
    <w:rsid w:val="000516EC"/>
    <w:rsid w:val="00051D2D"/>
    <w:rsid w:val="00055077"/>
    <w:rsid w:val="0005542F"/>
    <w:rsid w:val="000566FD"/>
    <w:rsid w:val="00057841"/>
    <w:rsid w:val="00064152"/>
    <w:rsid w:val="00064A7B"/>
    <w:rsid w:val="000651D0"/>
    <w:rsid w:val="0006686E"/>
    <w:rsid w:val="00066EF7"/>
    <w:rsid w:val="00071DB6"/>
    <w:rsid w:val="000735E9"/>
    <w:rsid w:val="00074181"/>
    <w:rsid w:val="00075B69"/>
    <w:rsid w:val="00077E10"/>
    <w:rsid w:val="00077F01"/>
    <w:rsid w:val="00083542"/>
    <w:rsid w:val="00083E05"/>
    <w:rsid w:val="00085552"/>
    <w:rsid w:val="000904BB"/>
    <w:rsid w:val="000930CB"/>
    <w:rsid w:val="0009374C"/>
    <w:rsid w:val="0009594F"/>
    <w:rsid w:val="000A184C"/>
    <w:rsid w:val="000A60BD"/>
    <w:rsid w:val="000A6C8D"/>
    <w:rsid w:val="000A7363"/>
    <w:rsid w:val="000B1CF8"/>
    <w:rsid w:val="000B25B1"/>
    <w:rsid w:val="000B3455"/>
    <w:rsid w:val="000B4BCA"/>
    <w:rsid w:val="000B6128"/>
    <w:rsid w:val="000B665B"/>
    <w:rsid w:val="000B688D"/>
    <w:rsid w:val="000C100A"/>
    <w:rsid w:val="000C11F1"/>
    <w:rsid w:val="000C5260"/>
    <w:rsid w:val="000C5382"/>
    <w:rsid w:val="000C6325"/>
    <w:rsid w:val="000D3609"/>
    <w:rsid w:val="000D693E"/>
    <w:rsid w:val="000E0658"/>
    <w:rsid w:val="000E48E6"/>
    <w:rsid w:val="000E4FD9"/>
    <w:rsid w:val="000F34D2"/>
    <w:rsid w:val="000F6B71"/>
    <w:rsid w:val="000F7568"/>
    <w:rsid w:val="00101889"/>
    <w:rsid w:val="00102A64"/>
    <w:rsid w:val="0010376B"/>
    <w:rsid w:val="00105CB3"/>
    <w:rsid w:val="001108C3"/>
    <w:rsid w:val="00114A08"/>
    <w:rsid w:val="00114BF1"/>
    <w:rsid w:val="00117004"/>
    <w:rsid w:val="00120915"/>
    <w:rsid w:val="00121231"/>
    <w:rsid w:val="00121362"/>
    <w:rsid w:val="00121C37"/>
    <w:rsid w:val="00122A98"/>
    <w:rsid w:val="00124796"/>
    <w:rsid w:val="00130134"/>
    <w:rsid w:val="00134637"/>
    <w:rsid w:val="001375C6"/>
    <w:rsid w:val="001410E0"/>
    <w:rsid w:val="00141355"/>
    <w:rsid w:val="0014174C"/>
    <w:rsid w:val="00142556"/>
    <w:rsid w:val="00146E8D"/>
    <w:rsid w:val="00150B85"/>
    <w:rsid w:val="001557D7"/>
    <w:rsid w:val="0015598A"/>
    <w:rsid w:val="00157CE6"/>
    <w:rsid w:val="00160D45"/>
    <w:rsid w:val="001618C0"/>
    <w:rsid w:val="001656C7"/>
    <w:rsid w:val="00166EC0"/>
    <w:rsid w:val="0017288C"/>
    <w:rsid w:val="001737FD"/>
    <w:rsid w:val="00176B0E"/>
    <w:rsid w:val="00177B67"/>
    <w:rsid w:val="00181012"/>
    <w:rsid w:val="00181711"/>
    <w:rsid w:val="00182176"/>
    <w:rsid w:val="001821E1"/>
    <w:rsid w:val="0018732B"/>
    <w:rsid w:val="00193942"/>
    <w:rsid w:val="0019395C"/>
    <w:rsid w:val="00195212"/>
    <w:rsid w:val="001A0084"/>
    <w:rsid w:val="001A1D31"/>
    <w:rsid w:val="001A1F4F"/>
    <w:rsid w:val="001A7A19"/>
    <w:rsid w:val="001B0319"/>
    <w:rsid w:val="001B249D"/>
    <w:rsid w:val="001B47BF"/>
    <w:rsid w:val="001B506E"/>
    <w:rsid w:val="001B5FF0"/>
    <w:rsid w:val="001C28F5"/>
    <w:rsid w:val="001C3C4A"/>
    <w:rsid w:val="001C5C7D"/>
    <w:rsid w:val="001D5D37"/>
    <w:rsid w:val="001D77BB"/>
    <w:rsid w:val="001E2592"/>
    <w:rsid w:val="001E28D3"/>
    <w:rsid w:val="001E4CD4"/>
    <w:rsid w:val="001E7BDD"/>
    <w:rsid w:val="001F474C"/>
    <w:rsid w:val="001F6C1B"/>
    <w:rsid w:val="001F7317"/>
    <w:rsid w:val="0020060E"/>
    <w:rsid w:val="00204861"/>
    <w:rsid w:val="0020565E"/>
    <w:rsid w:val="002068E5"/>
    <w:rsid w:val="002071F2"/>
    <w:rsid w:val="00211610"/>
    <w:rsid w:val="00212156"/>
    <w:rsid w:val="00212BDC"/>
    <w:rsid w:val="00213FA0"/>
    <w:rsid w:val="0021457C"/>
    <w:rsid w:val="00222DE6"/>
    <w:rsid w:val="00224E22"/>
    <w:rsid w:val="00225D3D"/>
    <w:rsid w:val="00230C06"/>
    <w:rsid w:val="002330E6"/>
    <w:rsid w:val="002333B2"/>
    <w:rsid w:val="00233FF4"/>
    <w:rsid w:val="00234ABB"/>
    <w:rsid w:val="00236024"/>
    <w:rsid w:val="00236AFE"/>
    <w:rsid w:val="00240D99"/>
    <w:rsid w:val="002433D7"/>
    <w:rsid w:val="0024415C"/>
    <w:rsid w:val="00244E42"/>
    <w:rsid w:val="002450BF"/>
    <w:rsid w:val="002473D5"/>
    <w:rsid w:val="0025088F"/>
    <w:rsid w:val="00251E3F"/>
    <w:rsid w:val="002524FA"/>
    <w:rsid w:val="00253664"/>
    <w:rsid w:val="00260303"/>
    <w:rsid w:val="00260E84"/>
    <w:rsid w:val="00262D30"/>
    <w:rsid w:val="00267F8C"/>
    <w:rsid w:val="00273161"/>
    <w:rsid w:val="00274D8A"/>
    <w:rsid w:val="00275145"/>
    <w:rsid w:val="00275351"/>
    <w:rsid w:val="00275AF0"/>
    <w:rsid w:val="00282452"/>
    <w:rsid w:val="002845BB"/>
    <w:rsid w:val="002873C5"/>
    <w:rsid w:val="00287A9E"/>
    <w:rsid w:val="00290DB1"/>
    <w:rsid w:val="00291F41"/>
    <w:rsid w:val="00295D41"/>
    <w:rsid w:val="002A1A31"/>
    <w:rsid w:val="002A3239"/>
    <w:rsid w:val="002B07AE"/>
    <w:rsid w:val="002B305F"/>
    <w:rsid w:val="002B4F1B"/>
    <w:rsid w:val="002B515B"/>
    <w:rsid w:val="002B5412"/>
    <w:rsid w:val="002B579B"/>
    <w:rsid w:val="002B7D91"/>
    <w:rsid w:val="002C0196"/>
    <w:rsid w:val="002C0A76"/>
    <w:rsid w:val="002C0F47"/>
    <w:rsid w:val="002C122F"/>
    <w:rsid w:val="002C176D"/>
    <w:rsid w:val="002C3088"/>
    <w:rsid w:val="002C55F0"/>
    <w:rsid w:val="002C71EB"/>
    <w:rsid w:val="002D2EF0"/>
    <w:rsid w:val="002D4DB5"/>
    <w:rsid w:val="002D5647"/>
    <w:rsid w:val="002D65EA"/>
    <w:rsid w:val="002E123E"/>
    <w:rsid w:val="002E2589"/>
    <w:rsid w:val="002E2C65"/>
    <w:rsid w:val="002E2CA7"/>
    <w:rsid w:val="002F3247"/>
    <w:rsid w:val="002F3ED6"/>
    <w:rsid w:val="002F4177"/>
    <w:rsid w:val="00301089"/>
    <w:rsid w:val="00301B1E"/>
    <w:rsid w:val="00302AC6"/>
    <w:rsid w:val="00304316"/>
    <w:rsid w:val="0030539B"/>
    <w:rsid w:val="00313628"/>
    <w:rsid w:val="003137BA"/>
    <w:rsid w:val="0031572B"/>
    <w:rsid w:val="00322620"/>
    <w:rsid w:val="00322932"/>
    <w:rsid w:val="00325706"/>
    <w:rsid w:val="00325A5D"/>
    <w:rsid w:val="00326111"/>
    <w:rsid w:val="003325C5"/>
    <w:rsid w:val="0033413D"/>
    <w:rsid w:val="00336BBC"/>
    <w:rsid w:val="003403A1"/>
    <w:rsid w:val="00341953"/>
    <w:rsid w:val="00345F3E"/>
    <w:rsid w:val="00351623"/>
    <w:rsid w:val="00353568"/>
    <w:rsid w:val="003540C0"/>
    <w:rsid w:val="00355D6C"/>
    <w:rsid w:val="0035621D"/>
    <w:rsid w:val="003563E4"/>
    <w:rsid w:val="003574DA"/>
    <w:rsid w:val="00364219"/>
    <w:rsid w:val="003655B3"/>
    <w:rsid w:val="00365F7B"/>
    <w:rsid w:val="00367AAD"/>
    <w:rsid w:val="003721A2"/>
    <w:rsid w:val="003747DD"/>
    <w:rsid w:val="003778EF"/>
    <w:rsid w:val="00377FAA"/>
    <w:rsid w:val="003815CE"/>
    <w:rsid w:val="003823C3"/>
    <w:rsid w:val="00385C19"/>
    <w:rsid w:val="0038601B"/>
    <w:rsid w:val="003877B1"/>
    <w:rsid w:val="0039067E"/>
    <w:rsid w:val="00393E0F"/>
    <w:rsid w:val="003949BA"/>
    <w:rsid w:val="003975B5"/>
    <w:rsid w:val="00397BD0"/>
    <w:rsid w:val="003A4AC6"/>
    <w:rsid w:val="003A5BEE"/>
    <w:rsid w:val="003A679D"/>
    <w:rsid w:val="003A7F22"/>
    <w:rsid w:val="003B0507"/>
    <w:rsid w:val="003B1556"/>
    <w:rsid w:val="003B1852"/>
    <w:rsid w:val="003B302A"/>
    <w:rsid w:val="003B3F6A"/>
    <w:rsid w:val="003B435E"/>
    <w:rsid w:val="003C1264"/>
    <w:rsid w:val="003C290C"/>
    <w:rsid w:val="003C4D27"/>
    <w:rsid w:val="003C6063"/>
    <w:rsid w:val="003D098F"/>
    <w:rsid w:val="003D1603"/>
    <w:rsid w:val="003D31CD"/>
    <w:rsid w:val="003D795D"/>
    <w:rsid w:val="003E5864"/>
    <w:rsid w:val="003E6959"/>
    <w:rsid w:val="003E72A1"/>
    <w:rsid w:val="003E73A7"/>
    <w:rsid w:val="003F14D7"/>
    <w:rsid w:val="003F59AF"/>
    <w:rsid w:val="003F6140"/>
    <w:rsid w:val="003F7693"/>
    <w:rsid w:val="0040114A"/>
    <w:rsid w:val="00403AC2"/>
    <w:rsid w:val="004046EF"/>
    <w:rsid w:val="0040502B"/>
    <w:rsid w:val="00410555"/>
    <w:rsid w:val="00410F06"/>
    <w:rsid w:val="00413321"/>
    <w:rsid w:val="00413A18"/>
    <w:rsid w:val="00420B81"/>
    <w:rsid w:val="00421391"/>
    <w:rsid w:val="00422F70"/>
    <w:rsid w:val="00425521"/>
    <w:rsid w:val="0042627D"/>
    <w:rsid w:val="004274E3"/>
    <w:rsid w:val="00430B9E"/>
    <w:rsid w:val="00433E0A"/>
    <w:rsid w:val="004346AC"/>
    <w:rsid w:val="00434CBA"/>
    <w:rsid w:val="00435A50"/>
    <w:rsid w:val="00440354"/>
    <w:rsid w:val="00440E2E"/>
    <w:rsid w:val="0044224C"/>
    <w:rsid w:val="00442976"/>
    <w:rsid w:val="00443AAC"/>
    <w:rsid w:val="00444CA7"/>
    <w:rsid w:val="00446E54"/>
    <w:rsid w:val="00453B88"/>
    <w:rsid w:val="00455D1C"/>
    <w:rsid w:val="00470CA5"/>
    <w:rsid w:val="00471C5E"/>
    <w:rsid w:val="00474E38"/>
    <w:rsid w:val="00476808"/>
    <w:rsid w:val="00476FFA"/>
    <w:rsid w:val="00477B93"/>
    <w:rsid w:val="00480B07"/>
    <w:rsid w:val="004811AF"/>
    <w:rsid w:val="00485D73"/>
    <w:rsid w:val="00486C4F"/>
    <w:rsid w:val="004943E5"/>
    <w:rsid w:val="00495CEC"/>
    <w:rsid w:val="00495CEE"/>
    <w:rsid w:val="00495E45"/>
    <w:rsid w:val="00497823"/>
    <w:rsid w:val="004A36EF"/>
    <w:rsid w:val="004B0B8E"/>
    <w:rsid w:val="004B1AD6"/>
    <w:rsid w:val="004B28B3"/>
    <w:rsid w:val="004B4E5B"/>
    <w:rsid w:val="004C3F89"/>
    <w:rsid w:val="004C528F"/>
    <w:rsid w:val="004C660C"/>
    <w:rsid w:val="004C7F2F"/>
    <w:rsid w:val="004D20DE"/>
    <w:rsid w:val="004D3DD8"/>
    <w:rsid w:val="004D4C55"/>
    <w:rsid w:val="004D66DC"/>
    <w:rsid w:val="004D6DA4"/>
    <w:rsid w:val="004E082D"/>
    <w:rsid w:val="004E1953"/>
    <w:rsid w:val="004F091E"/>
    <w:rsid w:val="004F1770"/>
    <w:rsid w:val="004F21FB"/>
    <w:rsid w:val="004F5C1D"/>
    <w:rsid w:val="004F637B"/>
    <w:rsid w:val="004F70F6"/>
    <w:rsid w:val="00501175"/>
    <w:rsid w:val="00501271"/>
    <w:rsid w:val="00501324"/>
    <w:rsid w:val="0050192D"/>
    <w:rsid w:val="00501B5E"/>
    <w:rsid w:val="00502214"/>
    <w:rsid w:val="00503602"/>
    <w:rsid w:val="0050380B"/>
    <w:rsid w:val="00506383"/>
    <w:rsid w:val="00506BF1"/>
    <w:rsid w:val="005108D8"/>
    <w:rsid w:val="00512929"/>
    <w:rsid w:val="00515E87"/>
    <w:rsid w:val="005168FD"/>
    <w:rsid w:val="00517042"/>
    <w:rsid w:val="005204BD"/>
    <w:rsid w:val="00521925"/>
    <w:rsid w:val="005224BD"/>
    <w:rsid w:val="005234DA"/>
    <w:rsid w:val="0052406C"/>
    <w:rsid w:val="00527917"/>
    <w:rsid w:val="0053036F"/>
    <w:rsid w:val="00531EDF"/>
    <w:rsid w:val="005343E9"/>
    <w:rsid w:val="005363ED"/>
    <w:rsid w:val="00537CFA"/>
    <w:rsid w:val="00544108"/>
    <w:rsid w:val="005457AE"/>
    <w:rsid w:val="0055196F"/>
    <w:rsid w:val="005564C3"/>
    <w:rsid w:val="00562ED7"/>
    <w:rsid w:val="00563C5C"/>
    <w:rsid w:val="00564190"/>
    <w:rsid w:val="00564B23"/>
    <w:rsid w:val="005652A4"/>
    <w:rsid w:val="00566932"/>
    <w:rsid w:val="0057112E"/>
    <w:rsid w:val="005745A3"/>
    <w:rsid w:val="00580BA7"/>
    <w:rsid w:val="00582FCF"/>
    <w:rsid w:val="00585955"/>
    <w:rsid w:val="00590257"/>
    <w:rsid w:val="00590D58"/>
    <w:rsid w:val="00591740"/>
    <w:rsid w:val="00593D62"/>
    <w:rsid w:val="00595571"/>
    <w:rsid w:val="005A0495"/>
    <w:rsid w:val="005B1032"/>
    <w:rsid w:val="005B603F"/>
    <w:rsid w:val="005C08DD"/>
    <w:rsid w:val="005C1550"/>
    <w:rsid w:val="005C4BCD"/>
    <w:rsid w:val="005D24CE"/>
    <w:rsid w:val="005D27A1"/>
    <w:rsid w:val="005D2ADB"/>
    <w:rsid w:val="005D47EA"/>
    <w:rsid w:val="005D50FC"/>
    <w:rsid w:val="005D6BE2"/>
    <w:rsid w:val="005E3D14"/>
    <w:rsid w:val="005E4753"/>
    <w:rsid w:val="005E7951"/>
    <w:rsid w:val="005F0AD0"/>
    <w:rsid w:val="005F11F0"/>
    <w:rsid w:val="005F21FC"/>
    <w:rsid w:val="005F24C0"/>
    <w:rsid w:val="005F3BEB"/>
    <w:rsid w:val="005F4B58"/>
    <w:rsid w:val="005F691C"/>
    <w:rsid w:val="005F6E57"/>
    <w:rsid w:val="00603036"/>
    <w:rsid w:val="006033EE"/>
    <w:rsid w:val="00604EE8"/>
    <w:rsid w:val="00605AD3"/>
    <w:rsid w:val="00614954"/>
    <w:rsid w:val="00617A28"/>
    <w:rsid w:val="006202A8"/>
    <w:rsid w:val="0062045F"/>
    <w:rsid w:val="0062599E"/>
    <w:rsid w:val="00625F82"/>
    <w:rsid w:val="006346BF"/>
    <w:rsid w:val="00641596"/>
    <w:rsid w:val="00641B82"/>
    <w:rsid w:val="00642210"/>
    <w:rsid w:val="00646534"/>
    <w:rsid w:val="00646614"/>
    <w:rsid w:val="00646D01"/>
    <w:rsid w:val="0064702D"/>
    <w:rsid w:val="00655A0F"/>
    <w:rsid w:val="00655F6C"/>
    <w:rsid w:val="0066202A"/>
    <w:rsid w:val="006635C5"/>
    <w:rsid w:val="00664EB8"/>
    <w:rsid w:val="006669E9"/>
    <w:rsid w:val="00667FFE"/>
    <w:rsid w:val="00673FC2"/>
    <w:rsid w:val="00676131"/>
    <w:rsid w:val="006812A0"/>
    <w:rsid w:val="00681A5A"/>
    <w:rsid w:val="0068262E"/>
    <w:rsid w:val="00683A05"/>
    <w:rsid w:val="0068439B"/>
    <w:rsid w:val="00684F4E"/>
    <w:rsid w:val="00685AED"/>
    <w:rsid w:val="006860FB"/>
    <w:rsid w:val="00686360"/>
    <w:rsid w:val="006913C5"/>
    <w:rsid w:val="0069720F"/>
    <w:rsid w:val="006A1C06"/>
    <w:rsid w:val="006A214D"/>
    <w:rsid w:val="006A2169"/>
    <w:rsid w:val="006A2623"/>
    <w:rsid w:val="006A3669"/>
    <w:rsid w:val="006A3FDA"/>
    <w:rsid w:val="006A7B80"/>
    <w:rsid w:val="006B1DCC"/>
    <w:rsid w:val="006B69A9"/>
    <w:rsid w:val="006C10D2"/>
    <w:rsid w:val="006C5016"/>
    <w:rsid w:val="006C6E68"/>
    <w:rsid w:val="006C70D8"/>
    <w:rsid w:val="006C7937"/>
    <w:rsid w:val="006D1727"/>
    <w:rsid w:val="006E1576"/>
    <w:rsid w:val="006E3BED"/>
    <w:rsid w:val="006E5AF2"/>
    <w:rsid w:val="006E6AEE"/>
    <w:rsid w:val="006E6C9E"/>
    <w:rsid w:val="006F2DCE"/>
    <w:rsid w:val="007005ED"/>
    <w:rsid w:val="00703C1A"/>
    <w:rsid w:val="0070541E"/>
    <w:rsid w:val="00705B29"/>
    <w:rsid w:val="00706880"/>
    <w:rsid w:val="00706F26"/>
    <w:rsid w:val="00713FD3"/>
    <w:rsid w:val="00721092"/>
    <w:rsid w:val="00721FCC"/>
    <w:rsid w:val="00722C5C"/>
    <w:rsid w:val="00722F14"/>
    <w:rsid w:val="00724090"/>
    <w:rsid w:val="00726532"/>
    <w:rsid w:val="007313BB"/>
    <w:rsid w:val="00735A5C"/>
    <w:rsid w:val="00737DB2"/>
    <w:rsid w:val="00742376"/>
    <w:rsid w:val="0074300F"/>
    <w:rsid w:val="007448F7"/>
    <w:rsid w:val="00745C77"/>
    <w:rsid w:val="00746551"/>
    <w:rsid w:val="00750109"/>
    <w:rsid w:val="007532E1"/>
    <w:rsid w:val="00753602"/>
    <w:rsid w:val="00754329"/>
    <w:rsid w:val="00754911"/>
    <w:rsid w:val="00757559"/>
    <w:rsid w:val="007605AA"/>
    <w:rsid w:val="00764D10"/>
    <w:rsid w:val="00765CAC"/>
    <w:rsid w:val="007660B6"/>
    <w:rsid w:val="00776467"/>
    <w:rsid w:val="007766B8"/>
    <w:rsid w:val="00783491"/>
    <w:rsid w:val="0078500C"/>
    <w:rsid w:val="007850FE"/>
    <w:rsid w:val="00785A96"/>
    <w:rsid w:val="00790BC8"/>
    <w:rsid w:val="007942BD"/>
    <w:rsid w:val="00794FFE"/>
    <w:rsid w:val="00796009"/>
    <w:rsid w:val="0079612D"/>
    <w:rsid w:val="00797121"/>
    <w:rsid w:val="007A0158"/>
    <w:rsid w:val="007A0734"/>
    <w:rsid w:val="007A63D2"/>
    <w:rsid w:val="007A7B7D"/>
    <w:rsid w:val="007A7BBE"/>
    <w:rsid w:val="007B49E1"/>
    <w:rsid w:val="007B6714"/>
    <w:rsid w:val="007B7196"/>
    <w:rsid w:val="007B74CB"/>
    <w:rsid w:val="007B784D"/>
    <w:rsid w:val="007B7DE5"/>
    <w:rsid w:val="007C2C64"/>
    <w:rsid w:val="007C2CB3"/>
    <w:rsid w:val="007C5800"/>
    <w:rsid w:val="007C58F8"/>
    <w:rsid w:val="007D15EA"/>
    <w:rsid w:val="007D1EC9"/>
    <w:rsid w:val="007D2917"/>
    <w:rsid w:val="007D297D"/>
    <w:rsid w:val="007D787B"/>
    <w:rsid w:val="007E5BFB"/>
    <w:rsid w:val="007F09C8"/>
    <w:rsid w:val="007F0ECC"/>
    <w:rsid w:val="007F1099"/>
    <w:rsid w:val="007F124F"/>
    <w:rsid w:val="007F1F82"/>
    <w:rsid w:val="007F5663"/>
    <w:rsid w:val="00800188"/>
    <w:rsid w:val="00800CF0"/>
    <w:rsid w:val="008062E1"/>
    <w:rsid w:val="0081291F"/>
    <w:rsid w:val="00812B64"/>
    <w:rsid w:val="00816075"/>
    <w:rsid w:val="00820AAB"/>
    <w:rsid w:val="00821816"/>
    <w:rsid w:val="00824510"/>
    <w:rsid w:val="00825124"/>
    <w:rsid w:val="00831DA7"/>
    <w:rsid w:val="00832A7D"/>
    <w:rsid w:val="00832BCA"/>
    <w:rsid w:val="00833A14"/>
    <w:rsid w:val="00836A24"/>
    <w:rsid w:val="00841583"/>
    <w:rsid w:val="00841F26"/>
    <w:rsid w:val="00842D69"/>
    <w:rsid w:val="00842FB1"/>
    <w:rsid w:val="00846256"/>
    <w:rsid w:val="00846B2A"/>
    <w:rsid w:val="00853030"/>
    <w:rsid w:val="0087054E"/>
    <w:rsid w:val="00873AD4"/>
    <w:rsid w:val="00873D60"/>
    <w:rsid w:val="0087685C"/>
    <w:rsid w:val="00880CB9"/>
    <w:rsid w:val="00883039"/>
    <w:rsid w:val="008833A7"/>
    <w:rsid w:val="008844E8"/>
    <w:rsid w:val="008851D5"/>
    <w:rsid w:val="00886AE9"/>
    <w:rsid w:val="00887D76"/>
    <w:rsid w:val="008908B0"/>
    <w:rsid w:val="00891DAC"/>
    <w:rsid w:val="00894505"/>
    <w:rsid w:val="008962D9"/>
    <w:rsid w:val="008A130E"/>
    <w:rsid w:val="008A1A5A"/>
    <w:rsid w:val="008A3B74"/>
    <w:rsid w:val="008A6919"/>
    <w:rsid w:val="008A788C"/>
    <w:rsid w:val="008B0604"/>
    <w:rsid w:val="008B22B9"/>
    <w:rsid w:val="008B5F2B"/>
    <w:rsid w:val="008C31D7"/>
    <w:rsid w:val="008D31B6"/>
    <w:rsid w:val="008D41EF"/>
    <w:rsid w:val="008D77A1"/>
    <w:rsid w:val="008F24EF"/>
    <w:rsid w:val="008F356E"/>
    <w:rsid w:val="008F6D96"/>
    <w:rsid w:val="009006E9"/>
    <w:rsid w:val="009022C5"/>
    <w:rsid w:val="00903AF4"/>
    <w:rsid w:val="00905720"/>
    <w:rsid w:val="00905840"/>
    <w:rsid w:val="0091106A"/>
    <w:rsid w:val="009114CB"/>
    <w:rsid w:val="00912A1D"/>
    <w:rsid w:val="00914BB8"/>
    <w:rsid w:val="0091520E"/>
    <w:rsid w:val="0091736C"/>
    <w:rsid w:val="00922A01"/>
    <w:rsid w:val="00925FEA"/>
    <w:rsid w:val="00927A47"/>
    <w:rsid w:val="00931474"/>
    <w:rsid w:val="00932E08"/>
    <w:rsid w:val="00934F2F"/>
    <w:rsid w:val="00935189"/>
    <w:rsid w:val="0093578A"/>
    <w:rsid w:val="009365CB"/>
    <w:rsid w:val="00936F2B"/>
    <w:rsid w:val="0094280D"/>
    <w:rsid w:val="00945955"/>
    <w:rsid w:val="00946E81"/>
    <w:rsid w:val="00951505"/>
    <w:rsid w:val="00951BBA"/>
    <w:rsid w:val="009528EC"/>
    <w:rsid w:val="00952C6F"/>
    <w:rsid w:val="00953315"/>
    <w:rsid w:val="00954B08"/>
    <w:rsid w:val="00954E58"/>
    <w:rsid w:val="00957D36"/>
    <w:rsid w:val="00961AE8"/>
    <w:rsid w:val="009629FB"/>
    <w:rsid w:val="00963CD1"/>
    <w:rsid w:val="00970322"/>
    <w:rsid w:val="009707DA"/>
    <w:rsid w:val="00971100"/>
    <w:rsid w:val="00974012"/>
    <w:rsid w:val="00974DBC"/>
    <w:rsid w:val="00975622"/>
    <w:rsid w:val="00975F3C"/>
    <w:rsid w:val="009762F8"/>
    <w:rsid w:val="00977AC3"/>
    <w:rsid w:val="00985EB4"/>
    <w:rsid w:val="009876C8"/>
    <w:rsid w:val="00990386"/>
    <w:rsid w:val="00991C79"/>
    <w:rsid w:val="00994AED"/>
    <w:rsid w:val="009A2C8F"/>
    <w:rsid w:val="009B01B3"/>
    <w:rsid w:val="009B1572"/>
    <w:rsid w:val="009B1DD7"/>
    <w:rsid w:val="009B492A"/>
    <w:rsid w:val="009B6961"/>
    <w:rsid w:val="009C65D8"/>
    <w:rsid w:val="009D0862"/>
    <w:rsid w:val="009D0A0F"/>
    <w:rsid w:val="009D4313"/>
    <w:rsid w:val="009D50EF"/>
    <w:rsid w:val="009D7BF9"/>
    <w:rsid w:val="009E1748"/>
    <w:rsid w:val="009E1A46"/>
    <w:rsid w:val="009E23FC"/>
    <w:rsid w:val="009E429A"/>
    <w:rsid w:val="009E74F6"/>
    <w:rsid w:val="009E7C08"/>
    <w:rsid w:val="009F0221"/>
    <w:rsid w:val="009F542E"/>
    <w:rsid w:val="00A01FBE"/>
    <w:rsid w:val="00A02A82"/>
    <w:rsid w:val="00A03BDC"/>
    <w:rsid w:val="00A06589"/>
    <w:rsid w:val="00A07863"/>
    <w:rsid w:val="00A13312"/>
    <w:rsid w:val="00A217DA"/>
    <w:rsid w:val="00A234FF"/>
    <w:rsid w:val="00A25E46"/>
    <w:rsid w:val="00A279DC"/>
    <w:rsid w:val="00A30BDE"/>
    <w:rsid w:val="00A31B17"/>
    <w:rsid w:val="00A32B9F"/>
    <w:rsid w:val="00A36E3E"/>
    <w:rsid w:val="00A40472"/>
    <w:rsid w:val="00A40943"/>
    <w:rsid w:val="00A41F15"/>
    <w:rsid w:val="00A420E2"/>
    <w:rsid w:val="00A42C06"/>
    <w:rsid w:val="00A45CF5"/>
    <w:rsid w:val="00A51C13"/>
    <w:rsid w:val="00A53921"/>
    <w:rsid w:val="00A552CE"/>
    <w:rsid w:val="00A562C3"/>
    <w:rsid w:val="00A57E52"/>
    <w:rsid w:val="00A60924"/>
    <w:rsid w:val="00A6288C"/>
    <w:rsid w:val="00A70126"/>
    <w:rsid w:val="00A70CF6"/>
    <w:rsid w:val="00A7164A"/>
    <w:rsid w:val="00A740FA"/>
    <w:rsid w:val="00A7517D"/>
    <w:rsid w:val="00A7672D"/>
    <w:rsid w:val="00A767FC"/>
    <w:rsid w:val="00A831BF"/>
    <w:rsid w:val="00A8351E"/>
    <w:rsid w:val="00A92BE5"/>
    <w:rsid w:val="00A95CE4"/>
    <w:rsid w:val="00AA0719"/>
    <w:rsid w:val="00AA0949"/>
    <w:rsid w:val="00AA4802"/>
    <w:rsid w:val="00AA6B25"/>
    <w:rsid w:val="00AB401A"/>
    <w:rsid w:val="00AB6597"/>
    <w:rsid w:val="00AC355E"/>
    <w:rsid w:val="00AC5AA8"/>
    <w:rsid w:val="00AD3DD2"/>
    <w:rsid w:val="00AE1B2E"/>
    <w:rsid w:val="00AE23B7"/>
    <w:rsid w:val="00AE618A"/>
    <w:rsid w:val="00AE619D"/>
    <w:rsid w:val="00AF229B"/>
    <w:rsid w:val="00AF2CD5"/>
    <w:rsid w:val="00AF3209"/>
    <w:rsid w:val="00B06015"/>
    <w:rsid w:val="00B069E9"/>
    <w:rsid w:val="00B071ED"/>
    <w:rsid w:val="00B10084"/>
    <w:rsid w:val="00B117E3"/>
    <w:rsid w:val="00B1249E"/>
    <w:rsid w:val="00B156F4"/>
    <w:rsid w:val="00B2127C"/>
    <w:rsid w:val="00B23947"/>
    <w:rsid w:val="00B23B6B"/>
    <w:rsid w:val="00B30FA6"/>
    <w:rsid w:val="00B360D3"/>
    <w:rsid w:val="00B370F8"/>
    <w:rsid w:val="00B37FDE"/>
    <w:rsid w:val="00B404F4"/>
    <w:rsid w:val="00B408FC"/>
    <w:rsid w:val="00B41EFC"/>
    <w:rsid w:val="00B429EC"/>
    <w:rsid w:val="00B4439E"/>
    <w:rsid w:val="00B45AA5"/>
    <w:rsid w:val="00B5235B"/>
    <w:rsid w:val="00B5518C"/>
    <w:rsid w:val="00B55762"/>
    <w:rsid w:val="00B6150B"/>
    <w:rsid w:val="00B620EC"/>
    <w:rsid w:val="00B625AE"/>
    <w:rsid w:val="00B6298A"/>
    <w:rsid w:val="00B63684"/>
    <w:rsid w:val="00B63BA9"/>
    <w:rsid w:val="00B640D4"/>
    <w:rsid w:val="00B6479B"/>
    <w:rsid w:val="00B65A37"/>
    <w:rsid w:val="00B65D04"/>
    <w:rsid w:val="00B71324"/>
    <w:rsid w:val="00B7179E"/>
    <w:rsid w:val="00B758F9"/>
    <w:rsid w:val="00B83980"/>
    <w:rsid w:val="00B84F49"/>
    <w:rsid w:val="00B858B9"/>
    <w:rsid w:val="00B92779"/>
    <w:rsid w:val="00B940A3"/>
    <w:rsid w:val="00BA0EE0"/>
    <w:rsid w:val="00BA11A2"/>
    <w:rsid w:val="00BA6E9A"/>
    <w:rsid w:val="00BA74DF"/>
    <w:rsid w:val="00BB4164"/>
    <w:rsid w:val="00BC2F52"/>
    <w:rsid w:val="00BD0D5E"/>
    <w:rsid w:val="00BD23FF"/>
    <w:rsid w:val="00BD4DCB"/>
    <w:rsid w:val="00BD5CB2"/>
    <w:rsid w:val="00BE02E3"/>
    <w:rsid w:val="00BE136E"/>
    <w:rsid w:val="00BE1567"/>
    <w:rsid w:val="00BE61B6"/>
    <w:rsid w:val="00BE790F"/>
    <w:rsid w:val="00BF0360"/>
    <w:rsid w:val="00BF1872"/>
    <w:rsid w:val="00BF1A6C"/>
    <w:rsid w:val="00BF4C99"/>
    <w:rsid w:val="00BF4F74"/>
    <w:rsid w:val="00BF53E4"/>
    <w:rsid w:val="00C010A2"/>
    <w:rsid w:val="00C01E0F"/>
    <w:rsid w:val="00C04D04"/>
    <w:rsid w:val="00C05EB1"/>
    <w:rsid w:val="00C0626F"/>
    <w:rsid w:val="00C066EE"/>
    <w:rsid w:val="00C0779E"/>
    <w:rsid w:val="00C104D6"/>
    <w:rsid w:val="00C11A15"/>
    <w:rsid w:val="00C12100"/>
    <w:rsid w:val="00C12927"/>
    <w:rsid w:val="00C146E5"/>
    <w:rsid w:val="00C15D42"/>
    <w:rsid w:val="00C21B1F"/>
    <w:rsid w:val="00C24BFF"/>
    <w:rsid w:val="00C24FC7"/>
    <w:rsid w:val="00C27B49"/>
    <w:rsid w:val="00C40061"/>
    <w:rsid w:val="00C41988"/>
    <w:rsid w:val="00C45391"/>
    <w:rsid w:val="00C46736"/>
    <w:rsid w:val="00C46A83"/>
    <w:rsid w:val="00C46D95"/>
    <w:rsid w:val="00C524F9"/>
    <w:rsid w:val="00C52A7E"/>
    <w:rsid w:val="00C5620F"/>
    <w:rsid w:val="00C56B1D"/>
    <w:rsid w:val="00C6191C"/>
    <w:rsid w:val="00C63206"/>
    <w:rsid w:val="00C66AAB"/>
    <w:rsid w:val="00C67F23"/>
    <w:rsid w:val="00C7375A"/>
    <w:rsid w:val="00C7450E"/>
    <w:rsid w:val="00C75AA7"/>
    <w:rsid w:val="00C77AD7"/>
    <w:rsid w:val="00C81E28"/>
    <w:rsid w:val="00C84F07"/>
    <w:rsid w:val="00C85813"/>
    <w:rsid w:val="00C91C54"/>
    <w:rsid w:val="00C92571"/>
    <w:rsid w:val="00C96EE8"/>
    <w:rsid w:val="00CA145C"/>
    <w:rsid w:val="00CB0992"/>
    <w:rsid w:val="00CB1335"/>
    <w:rsid w:val="00CB5C69"/>
    <w:rsid w:val="00CC2FBC"/>
    <w:rsid w:val="00CC5E3C"/>
    <w:rsid w:val="00CD24FD"/>
    <w:rsid w:val="00CD5D21"/>
    <w:rsid w:val="00CD6587"/>
    <w:rsid w:val="00CE026B"/>
    <w:rsid w:val="00CE06D8"/>
    <w:rsid w:val="00CE2CD7"/>
    <w:rsid w:val="00CE52F2"/>
    <w:rsid w:val="00CE6A7A"/>
    <w:rsid w:val="00CE7C68"/>
    <w:rsid w:val="00CF0CA4"/>
    <w:rsid w:val="00CF16ED"/>
    <w:rsid w:val="00CF5EAF"/>
    <w:rsid w:val="00CF689F"/>
    <w:rsid w:val="00CF6DE2"/>
    <w:rsid w:val="00D01728"/>
    <w:rsid w:val="00D018E3"/>
    <w:rsid w:val="00D02065"/>
    <w:rsid w:val="00D023E4"/>
    <w:rsid w:val="00D040EB"/>
    <w:rsid w:val="00D054F7"/>
    <w:rsid w:val="00D078F7"/>
    <w:rsid w:val="00D10A45"/>
    <w:rsid w:val="00D133E3"/>
    <w:rsid w:val="00D157B7"/>
    <w:rsid w:val="00D17D94"/>
    <w:rsid w:val="00D21ED7"/>
    <w:rsid w:val="00D241D9"/>
    <w:rsid w:val="00D3099C"/>
    <w:rsid w:val="00D32207"/>
    <w:rsid w:val="00D327AF"/>
    <w:rsid w:val="00D329A4"/>
    <w:rsid w:val="00D33322"/>
    <w:rsid w:val="00D337AF"/>
    <w:rsid w:val="00D45D6F"/>
    <w:rsid w:val="00D4653E"/>
    <w:rsid w:val="00D46607"/>
    <w:rsid w:val="00D5268B"/>
    <w:rsid w:val="00D541B0"/>
    <w:rsid w:val="00D54489"/>
    <w:rsid w:val="00D54D28"/>
    <w:rsid w:val="00D54E85"/>
    <w:rsid w:val="00D55583"/>
    <w:rsid w:val="00D55738"/>
    <w:rsid w:val="00D56244"/>
    <w:rsid w:val="00D60AC0"/>
    <w:rsid w:val="00D61B1F"/>
    <w:rsid w:val="00D63AFB"/>
    <w:rsid w:val="00D64E04"/>
    <w:rsid w:val="00D66B02"/>
    <w:rsid w:val="00D67241"/>
    <w:rsid w:val="00D71435"/>
    <w:rsid w:val="00D73A84"/>
    <w:rsid w:val="00D7655B"/>
    <w:rsid w:val="00D77F17"/>
    <w:rsid w:val="00D80567"/>
    <w:rsid w:val="00D825EB"/>
    <w:rsid w:val="00D847D8"/>
    <w:rsid w:val="00D857EA"/>
    <w:rsid w:val="00D86093"/>
    <w:rsid w:val="00D93570"/>
    <w:rsid w:val="00D96FF4"/>
    <w:rsid w:val="00DA2862"/>
    <w:rsid w:val="00DA2F65"/>
    <w:rsid w:val="00DA5F7B"/>
    <w:rsid w:val="00DA6951"/>
    <w:rsid w:val="00DA7579"/>
    <w:rsid w:val="00DB0955"/>
    <w:rsid w:val="00DB713C"/>
    <w:rsid w:val="00DC2D76"/>
    <w:rsid w:val="00DC309D"/>
    <w:rsid w:val="00DC6182"/>
    <w:rsid w:val="00DD0B03"/>
    <w:rsid w:val="00DD113A"/>
    <w:rsid w:val="00DD34AA"/>
    <w:rsid w:val="00DD3852"/>
    <w:rsid w:val="00DD5072"/>
    <w:rsid w:val="00DD5B17"/>
    <w:rsid w:val="00DE0BFC"/>
    <w:rsid w:val="00DE1C13"/>
    <w:rsid w:val="00DE3FBD"/>
    <w:rsid w:val="00DE6437"/>
    <w:rsid w:val="00DF090C"/>
    <w:rsid w:val="00DF1404"/>
    <w:rsid w:val="00DF2859"/>
    <w:rsid w:val="00DF29E6"/>
    <w:rsid w:val="00DF5322"/>
    <w:rsid w:val="00E039AD"/>
    <w:rsid w:val="00E1160A"/>
    <w:rsid w:val="00E1295B"/>
    <w:rsid w:val="00E1451B"/>
    <w:rsid w:val="00E2078C"/>
    <w:rsid w:val="00E20DCE"/>
    <w:rsid w:val="00E20DE4"/>
    <w:rsid w:val="00E21C7B"/>
    <w:rsid w:val="00E23D0C"/>
    <w:rsid w:val="00E24249"/>
    <w:rsid w:val="00E25B00"/>
    <w:rsid w:val="00E25F7B"/>
    <w:rsid w:val="00E30A4A"/>
    <w:rsid w:val="00E3288F"/>
    <w:rsid w:val="00E348A4"/>
    <w:rsid w:val="00E35FE6"/>
    <w:rsid w:val="00E37A8B"/>
    <w:rsid w:val="00E4021F"/>
    <w:rsid w:val="00E405CB"/>
    <w:rsid w:val="00E43F96"/>
    <w:rsid w:val="00E44CFB"/>
    <w:rsid w:val="00E46034"/>
    <w:rsid w:val="00E46CF1"/>
    <w:rsid w:val="00E502BB"/>
    <w:rsid w:val="00E52312"/>
    <w:rsid w:val="00E61EC5"/>
    <w:rsid w:val="00E61F4E"/>
    <w:rsid w:val="00E62436"/>
    <w:rsid w:val="00E62EAB"/>
    <w:rsid w:val="00E6386D"/>
    <w:rsid w:val="00E6736A"/>
    <w:rsid w:val="00E67EC0"/>
    <w:rsid w:val="00E72200"/>
    <w:rsid w:val="00E778C5"/>
    <w:rsid w:val="00E8114E"/>
    <w:rsid w:val="00E811D8"/>
    <w:rsid w:val="00E81C94"/>
    <w:rsid w:val="00E829E4"/>
    <w:rsid w:val="00E82EEE"/>
    <w:rsid w:val="00E87CB8"/>
    <w:rsid w:val="00E87FBA"/>
    <w:rsid w:val="00E96B9E"/>
    <w:rsid w:val="00EA0F1E"/>
    <w:rsid w:val="00EA2F12"/>
    <w:rsid w:val="00EA6A7D"/>
    <w:rsid w:val="00EB1B6E"/>
    <w:rsid w:val="00EB3FDF"/>
    <w:rsid w:val="00EB6B4D"/>
    <w:rsid w:val="00EB738D"/>
    <w:rsid w:val="00EC5469"/>
    <w:rsid w:val="00EC63CC"/>
    <w:rsid w:val="00EC76BB"/>
    <w:rsid w:val="00ED1435"/>
    <w:rsid w:val="00ED2440"/>
    <w:rsid w:val="00ED28C9"/>
    <w:rsid w:val="00ED4D8D"/>
    <w:rsid w:val="00ED6D03"/>
    <w:rsid w:val="00EE113A"/>
    <w:rsid w:val="00EE27DF"/>
    <w:rsid w:val="00EE38B1"/>
    <w:rsid w:val="00EE4912"/>
    <w:rsid w:val="00EE5BC4"/>
    <w:rsid w:val="00EE6014"/>
    <w:rsid w:val="00EE73CE"/>
    <w:rsid w:val="00EE784F"/>
    <w:rsid w:val="00EF1E18"/>
    <w:rsid w:val="00EF1FF1"/>
    <w:rsid w:val="00F00AAB"/>
    <w:rsid w:val="00F01AD5"/>
    <w:rsid w:val="00F02278"/>
    <w:rsid w:val="00F05B31"/>
    <w:rsid w:val="00F07C6A"/>
    <w:rsid w:val="00F07D33"/>
    <w:rsid w:val="00F102AD"/>
    <w:rsid w:val="00F1211E"/>
    <w:rsid w:val="00F13F15"/>
    <w:rsid w:val="00F17C33"/>
    <w:rsid w:val="00F25255"/>
    <w:rsid w:val="00F315BD"/>
    <w:rsid w:val="00F344D2"/>
    <w:rsid w:val="00F36625"/>
    <w:rsid w:val="00F36635"/>
    <w:rsid w:val="00F40ECE"/>
    <w:rsid w:val="00F429BB"/>
    <w:rsid w:val="00F431E2"/>
    <w:rsid w:val="00F43296"/>
    <w:rsid w:val="00F45730"/>
    <w:rsid w:val="00F45856"/>
    <w:rsid w:val="00F47903"/>
    <w:rsid w:val="00F5143F"/>
    <w:rsid w:val="00F514AD"/>
    <w:rsid w:val="00F524D3"/>
    <w:rsid w:val="00F56920"/>
    <w:rsid w:val="00F6004C"/>
    <w:rsid w:val="00F60CD5"/>
    <w:rsid w:val="00F6479F"/>
    <w:rsid w:val="00F66DE5"/>
    <w:rsid w:val="00F80207"/>
    <w:rsid w:val="00F81341"/>
    <w:rsid w:val="00F81A23"/>
    <w:rsid w:val="00F81BEC"/>
    <w:rsid w:val="00F836B2"/>
    <w:rsid w:val="00F84395"/>
    <w:rsid w:val="00F8541D"/>
    <w:rsid w:val="00F85930"/>
    <w:rsid w:val="00F86941"/>
    <w:rsid w:val="00F91C8A"/>
    <w:rsid w:val="00F92E47"/>
    <w:rsid w:val="00F95478"/>
    <w:rsid w:val="00F96446"/>
    <w:rsid w:val="00FA0215"/>
    <w:rsid w:val="00FA26F6"/>
    <w:rsid w:val="00FA2714"/>
    <w:rsid w:val="00FA3F1A"/>
    <w:rsid w:val="00FA4D3E"/>
    <w:rsid w:val="00FA580A"/>
    <w:rsid w:val="00FA5BA7"/>
    <w:rsid w:val="00FA6DF9"/>
    <w:rsid w:val="00FB3DA2"/>
    <w:rsid w:val="00FB4BAA"/>
    <w:rsid w:val="00FB5DB3"/>
    <w:rsid w:val="00FC3BBA"/>
    <w:rsid w:val="00FC5A73"/>
    <w:rsid w:val="00FC649D"/>
    <w:rsid w:val="00FC6BE0"/>
    <w:rsid w:val="00FC73D2"/>
    <w:rsid w:val="00FD0F2F"/>
    <w:rsid w:val="00FD1340"/>
    <w:rsid w:val="00FD57F5"/>
    <w:rsid w:val="00FE0533"/>
    <w:rsid w:val="00FE0D84"/>
    <w:rsid w:val="00FE15DD"/>
    <w:rsid w:val="00FE21AA"/>
    <w:rsid w:val="00FE2411"/>
    <w:rsid w:val="00FE5882"/>
    <w:rsid w:val="00FE5FBC"/>
    <w:rsid w:val="00FE6C1C"/>
    <w:rsid w:val="00FF13C3"/>
    <w:rsid w:val="00FF4E34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A897A"/>
  <w15:chartTrackingRefBased/>
  <w15:docId w15:val="{B29FAF3F-12B0-44B0-97CD-79140921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13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7BA"/>
  </w:style>
  <w:style w:type="paragraph" w:styleId="Stopka">
    <w:name w:val="footer"/>
    <w:basedOn w:val="Normalny"/>
    <w:link w:val="StopkaZnak"/>
    <w:uiPriority w:val="99"/>
    <w:unhideWhenUsed/>
    <w:rsid w:val="00313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7BA"/>
  </w:style>
  <w:style w:type="table" w:styleId="Tabela-Siatka">
    <w:name w:val="Table Grid"/>
    <w:basedOn w:val="Standardowy"/>
    <w:uiPriority w:val="39"/>
    <w:rsid w:val="00D01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D01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18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018E3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DF2859"/>
    <w:pPr>
      <w:ind w:left="720"/>
      <w:contextualSpacing/>
    </w:pPr>
  </w:style>
  <w:style w:type="paragraph" w:customStyle="1" w:styleId="Standard">
    <w:name w:val="Standard"/>
    <w:link w:val="StandardZnak"/>
    <w:rsid w:val="002071F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2071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2C0A76"/>
    <w:rPr>
      <w:color w:val="0000FF"/>
      <w:u w:val="single"/>
    </w:rPr>
  </w:style>
  <w:style w:type="paragraph" w:customStyle="1" w:styleId="Obszartekstu">
    <w:name w:val="Obszar tekstu"/>
    <w:basedOn w:val="Standard"/>
    <w:rsid w:val="002C0A76"/>
    <w:pPr>
      <w:spacing w:before="120"/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A76"/>
    <w:rPr>
      <w:rFonts w:ascii="Segoe UI" w:hAnsi="Segoe UI" w:cs="Segoe UI"/>
      <w:sz w:val="18"/>
      <w:szCs w:val="18"/>
    </w:rPr>
  </w:style>
  <w:style w:type="character" w:styleId="UyteHipercze">
    <w:name w:val="FollowedHyperlink"/>
    <w:rsid w:val="00796009"/>
    <w:rPr>
      <w:color w:val="800080"/>
      <w:u w:val="single"/>
    </w:rPr>
  </w:style>
  <w:style w:type="character" w:customStyle="1" w:styleId="WW8Num21z2">
    <w:name w:val="WW8Num21z2"/>
    <w:rsid w:val="00FD1340"/>
    <w:rPr>
      <w:rFonts w:ascii="Times New Roman" w:eastAsia="Times New Roman" w:hAnsi="Times New Roman" w:cs="Times New Roman"/>
      <w:b w:val="0"/>
    </w:rPr>
  </w:style>
  <w:style w:type="character" w:customStyle="1" w:styleId="Znakiprzypiswdolnych">
    <w:name w:val="Znaki przypisów dolnych"/>
    <w:rsid w:val="0068262E"/>
    <w:rPr>
      <w:rFonts w:cs="Times New Roman"/>
      <w:vertAlign w:val="superscript"/>
    </w:rPr>
  </w:style>
  <w:style w:type="character" w:customStyle="1" w:styleId="alb">
    <w:name w:val="a_lb"/>
    <w:basedOn w:val="Domylnaczcionkaakapitu"/>
    <w:rsid w:val="006F2DC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50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50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5077"/>
    <w:rPr>
      <w:vertAlign w:val="superscript"/>
    </w:rPr>
  </w:style>
  <w:style w:type="paragraph" w:styleId="Bezodstpw">
    <w:name w:val="No Spacing"/>
    <w:uiPriority w:val="1"/>
    <w:qFormat/>
    <w:rsid w:val="00385C19"/>
    <w:pPr>
      <w:spacing w:after="0" w:line="240" w:lineRule="auto"/>
    </w:pPr>
  </w:style>
  <w:style w:type="paragraph" w:customStyle="1" w:styleId="Default">
    <w:name w:val="Default"/>
    <w:rsid w:val="00EB73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EB738D"/>
    <w:rPr>
      <w:color w:val="auto"/>
    </w:rPr>
  </w:style>
  <w:style w:type="paragraph" w:customStyle="1" w:styleId="CM3">
    <w:name w:val="CM3"/>
    <w:basedOn w:val="Default"/>
    <w:next w:val="Default"/>
    <w:uiPriority w:val="99"/>
    <w:rsid w:val="00EB738D"/>
    <w:rPr>
      <w:color w:val="auto"/>
    </w:rPr>
  </w:style>
  <w:style w:type="paragraph" w:customStyle="1" w:styleId="CM4">
    <w:name w:val="CM4"/>
    <w:basedOn w:val="Default"/>
    <w:next w:val="Default"/>
    <w:uiPriority w:val="99"/>
    <w:rsid w:val="00EB738D"/>
    <w:rPr>
      <w:color w:val="auto"/>
    </w:rPr>
  </w:style>
  <w:style w:type="character" w:customStyle="1" w:styleId="AkapitzlistZnak">
    <w:name w:val="Akapit z listą Znak"/>
    <w:link w:val="Akapitzlist"/>
    <w:uiPriority w:val="34"/>
    <w:rsid w:val="00F81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1605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9925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55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11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zp@zut.edu.pl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zut.edu.pl/fileadmin/pliki/bp/logo5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48E20-D6BD-49D9-BC4F-5A123FC2E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7</Pages>
  <Words>3644</Words>
  <Characters>21870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Spychała</dc:creator>
  <cp:keywords/>
  <dc:description/>
  <cp:lastModifiedBy>Agnieszka Orłowska</cp:lastModifiedBy>
  <cp:revision>33</cp:revision>
  <cp:lastPrinted>2019-09-11T10:00:00Z</cp:lastPrinted>
  <dcterms:created xsi:type="dcterms:W3CDTF">2020-02-26T13:11:00Z</dcterms:created>
  <dcterms:modified xsi:type="dcterms:W3CDTF">2020-02-28T19:56:00Z</dcterms:modified>
</cp:coreProperties>
</file>