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6043" w14:textId="77777777" w:rsidR="000151FE" w:rsidRDefault="000151FE" w:rsidP="0097573C">
      <w:pPr>
        <w:spacing w:after="0"/>
        <w:ind w:firstLine="1"/>
        <w:jc w:val="center"/>
        <w:rPr>
          <w:rFonts w:cstheme="minorHAnsi"/>
          <w:b/>
          <w:bCs/>
          <w:sz w:val="24"/>
          <w:szCs w:val="24"/>
        </w:rPr>
      </w:pPr>
    </w:p>
    <w:p w14:paraId="42AA7E48" w14:textId="319446E8" w:rsidR="00EF414A" w:rsidRPr="00496945" w:rsidRDefault="00EF414A" w:rsidP="0097573C">
      <w:pPr>
        <w:spacing w:after="0"/>
        <w:ind w:firstLine="1"/>
        <w:jc w:val="center"/>
        <w:rPr>
          <w:rFonts w:cstheme="minorHAnsi"/>
          <w:b/>
          <w:bCs/>
          <w:sz w:val="24"/>
          <w:szCs w:val="24"/>
        </w:rPr>
      </w:pPr>
      <w:r w:rsidRPr="00496945">
        <w:rPr>
          <w:rFonts w:cstheme="minorHAnsi"/>
          <w:b/>
          <w:bCs/>
          <w:sz w:val="24"/>
          <w:szCs w:val="24"/>
        </w:rPr>
        <w:t xml:space="preserve">OPIS </w:t>
      </w:r>
      <w:r w:rsidR="000151FE">
        <w:rPr>
          <w:rFonts w:cstheme="minorHAnsi"/>
          <w:b/>
          <w:bCs/>
          <w:sz w:val="24"/>
          <w:szCs w:val="24"/>
        </w:rPr>
        <w:t xml:space="preserve">TECHNICZNO-ZAKRESOWY </w:t>
      </w:r>
      <w:r w:rsidRPr="00496945">
        <w:rPr>
          <w:rFonts w:cstheme="minorHAnsi"/>
          <w:b/>
          <w:bCs/>
          <w:sz w:val="24"/>
          <w:szCs w:val="24"/>
        </w:rPr>
        <w:t>PRZEDMIOTU ZAMÓWIENIA</w:t>
      </w:r>
    </w:p>
    <w:p w14:paraId="2BBFB4E0" w14:textId="279FEB82" w:rsidR="000151FE" w:rsidRDefault="000151FE" w:rsidP="000151FE">
      <w:pPr>
        <w:tabs>
          <w:tab w:val="left" w:pos="6521"/>
        </w:tabs>
        <w:rPr>
          <w:rFonts w:ascii="Calibri" w:hAnsi="Calibri" w:cs="Calibri"/>
          <w:b/>
        </w:rPr>
      </w:pPr>
    </w:p>
    <w:p w14:paraId="4363EE64" w14:textId="77777777" w:rsidR="00C34EEC" w:rsidRPr="00420C0D" w:rsidRDefault="00C34EEC" w:rsidP="00C34EEC">
      <w:pPr>
        <w:pStyle w:val="Standard"/>
        <w:numPr>
          <w:ilvl w:val="0"/>
          <w:numId w:val="33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0C0D">
        <w:rPr>
          <w:rFonts w:ascii="Calibri" w:hAnsi="Calibri" w:cs="Calibri"/>
          <w:sz w:val="22"/>
          <w:szCs w:val="22"/>
        </w:rPr>
        <w:t xml:space="preserve">Przedmiotem zamówienia jest świadczenie usług w zakresie </w:t>
      </w:r>
      <w:r w:rsidRPr="00420C0D">
        <w:rPr>
          <w:rFonts w:ascii="Calibri" w:eastAsia="Calibri" w:hAnsi="Calibri" w:cs="Calibri"/>
          <w:sz w:val="22"/>
          <w:szCs w:val="22"/>
        </w:rPr>
        <w:t>czarteru łodzi rybackiej</w:t>
      </w:r>
      <w:r w:rsidRPr="00420C0D">
        <w:rPr>
          <w:rFonts w:ascii="Calibri" w:hAnsi="Calibri" w:cs="Calibri"/>
          <w:sz w:val="22"/>
          <w:szCs w:val="22"/>
        </w:rPr>
        <w:t xml:space="preserve"> na potrzeby realizowanego projektu pn.: Ochrona naturalnych zasobów dwuśrodowiskowych gatunków ryb zagrożonych i cennych gospodarczo – siei i certy, poprzez zastosowanie innowacyjnych metod wspomagania naturalnego rozrodu”</w:t>
      </w:r>
    </w:p>
    <w:p w14:paraId="6BBD5BD3" w14:textId="4767D926" w:rsidR="00C34EEC" w:rsidRPr="00420C0D" w:rsidRDefault="00C34EEC" w:rsidP="00C34EEC">
      <w:pPr>
        <w:pStyle w:val="Standard"/>
        <w:numPr>
          <w:ilvl w:val="0"/>
          <w:numId w:val="33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0C0D">
        <w:rPr>
          <w:rFonts w:ascii="Calibri" w:hAnsi="Calibri" w:cs="Calibri"/>
          <w:sz w:val="22"/>
          <w:szCs w:val="22"/>
        </w:rPr>
        <w:t>Zamawiający dokonuje wyodrębnienia zamówienia na trzy odrębne części, każda część zwana jest dalej Zadaniem (Zadanie nr 1, Zadanie nr 2 i Zadanie nr 3)</w:t>
      </w:r>
      <w:r>
        <w:rPr>
          <w:rFonts w:ascii="Calibri" w:hAnsi="Calibri" w:cs="Calibri"/>
          <w:sz w:val="22"/>
          <w:szCs w:val="22"/>
        </w:rPr>
        <w:t>, szczegółowo opisane poniżej:</w:t>
      </w:r>
    </w:p>
    <w:p w14:paraId="3D1AACCC" w14:textId="77777777" w:rsidR="00C34EEC" w:rsidRDefault="00C34EEC" w:rsidP="000151FE">
      <w:pPr>
        <w:tabs>
          <w:tab w:val="left" w:pos="6521"/>
        </w:tabs>
        <w:rPr>
          <w:rFonts w:ascii="Calibri" w:hAnsi="Calibri" w:cs="Calibri"/>
          <w:b/>
        </w:rPr>
      </w:pPr>
    </w:p>
    <w:p w14:paraId="10997A70" w14:textId="748ABFDA" w:rsidR="0097573C" w:rsidRPr="00F94792" w:rsidRDefault="0097573C" w:rsidP="000151FE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>ZADANIE 1</w:t>
      </w:r>
      <w:r w:rsidR="000151FE">
        <w:rPr>
          <w:rFonts w:ascii="Calibri" w:hAnsi="Calibri" w:cs="Calibri"/>
          <w:b/>
        </w:rPr>
        <w:t>:</w:t>
      </w:r>
    </w:p>
    <w:p w14:paraId="6AFAE4CA" w14:textId="7D317ED4" w:rsidR="0097573C" w:rsidRDefault="0097573C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 w:rsidR="005D4D65"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 w:rsidR="005D4D65"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 w:rsidR="00581992"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 w:rsidR="00581992">
        <w:rPr>
          <w:rFonts w:ascii="Calibri" w:eastAsia="Calibri" w:hAnsi="Calibri" w:cs="Calibri"/>
        </w:rPr>
        <w:t>,</w:t>
      </w:r>
      <w:r w:rsidR="009A0A87">
        <w:rPr>
          <w:rFonts w:ascii="Calibri" w:eastAsia="Calibri" w:hAnsi="Calibri" w:cs="Calibri"/>
        </w:rPr>
        <w:t xml:space="preserve">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 w:rsidR="00515CFD"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77A62B90" w14:textId="093AD890" w:rsidR="009A0A87" w:rsidRDefault="009A0A87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 w:rsidR="003F4DF2"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>
        <w:rPr>
          <w:rFonts w:ascii="Calibri" w:eastAsia="Calibri" w:hAnsi="Calibri" w:cs="Calibri"/>
        </w:rPr>
        <w:t xml:space="preserve">24 miesięcy </w:t>
      </w:r>
      <w:r w:rsidRPr="00F94792">
        <w:rPr>
          <w:rFonts w:ascii="Calibri" w:eastAsia="Calibri" w:hAnsi="Calibri" w:cs="Calibri"/>
        </w:rPr>
        <w:t xml:space="preserve">od daty podpisania umowy </w:t>
      </w:r>
      <w:r>
        <w:rPr>
          <w:rFonts w:ascii="Calibri" w:eastAsia="Calibri" w:hAnsi="Calibri" w:cs="Calibri"/>
        </w:rPr>
        <w:t>o dofinansowanie projektu na potrzeby którego realizowany będzie przedmiot zamówienia.</w:t>
      </w:r>
      <w:r w:rsidRPr="00F94792">
        <w:rPr>
          <w:rFonts w:ascii="Calibri" w:eastAsia="Calibri" w:hAnsi="Calibri" w:cs="Calibri"/>
        </w:rPr>
        <w:t xml:space="preserve"> </w:t>
      </w:r>
    </w:p>
    <w:p w14:paraId="0216233F" w14:textId="688FF64D" w:rsidR="007F6D08" w:rsidRPr="007F6D08" w:rsidRDefault="007F6D08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13F7B9B4" w14:textId="2D966BEF" w:rsidR="009A0A87" w:rsidRPr="00C34EEC" w:rsidRDefault="009A0A87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Wykonawca winien posiadać ważną Licencję Połowową i Specjalne Zezwolenie Połowowe odnawialne w okresie trwania umowy </w:t>
      </w:r>
      <w:r w:rsidR="00216C7A" w:rsidRPr="00C34EEC">
        <w:rPr>
          <w:rFonts w:ascii="Calibri" w:eastAsia="Calibri" w:hAnsi="Calibri" w:cs="Calibri"/>
        </w:rPr>
        <w:t>(</w:t>
      </w:r>
      <w:r w:rsidRPr="00C34EEC">
        <w:rPr>
          <w:rFonts w:ascii="Calibri" w:eastAsia="Calibri" w:hAnsi="Calibri" w:cs="Calibri"/>
        </w:rPr>
        <w:t xml:space="preserve">które </w:t>
      </w:r>
      <w:r w:rsidR="00515CFD" w:rsidRPr="00C34EEC">
        <w:rPr>
          <w:rFonts w:ascii="Calibri" w:eastAsia="Calibri" w:hAnsi="Calibri" w:cs="Calibri"/>
        </w:rPr>
        <w:t>to</w:t>
      </w:r>
      <w:r w:rsidRPr="00C34EEC">
        <w:rPr>
          <w:rFonts w:ascii="Calibri" w:eastAsia="Calibri" w:hAnsi="Calibri" w:cs="Calibri"/>
        </w:rPr>
        <w:t xml:space="preserve"> dokumenty wykonawca wyłoniony w postępowaniu będzie zobligowany przedłożyć zamawiającemu przed podpisaniem umowy).</w:t>
      </w:r>
    </w:p>
    <w:p w14:paraId="65E629ED" w14:textId="77777777" w:rsidR="000151FE" w:rsidRPr="00C34EEC" w:rsidRDefault="000151FE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Badania przeprowadzane będą </w:t>
      </w:r>
      <w:r w:rsidR="0097573C" w:rsidRPr="00C34EEC">
        <w:rPr>
          <w:rFonts w:ascii="Calibri" w:eastAsia="Calibri" w:hAnsi="Calibri" w:cs="Calibri"/>
        </w:rPr>
        <w:t xml:space="preserve">na wskazanych </w:t>
      </w:r>
      <w:r w:rsidRPr="00C34EEC">
        <w:rPr>
          <w:rFonts w:ascii="Calibri" w:eastAsia="Calibri" w:hAnsi="Calibri" w:cs="Calibri"/>
        </w:rPr>
        <w:t xml:space="preserve">przez Zamawiającego </w:t>
      </w:r>
      <w:r w:rsidR="0097573C" w:rsidRPr="00C34EEC">
        <w:rPr>
          <w:rFonts w:ascii="Calibri" w:eastAsia="Calibri" w:hAnsi="Calibri" w:cs="Calibri"/>
        </w:rPr>
        <w:t xml:space="preserve">łowiskach </w:t>
      </w:r>
      <w:r w:rsidRPr="00C34EEC">
        <w:rPr>
          <w:rFonts w:ascii="Calibri" w:eastAsia="Calibri" w:hAnsi="Calibri" w:cs="Calibri"/>
        </w:rPr>
        <w:t>Zalewu Szczecińskiego w</w:t>
      </w:r>
      <w:r w:rsidR="0097573C" w:rsidRPr="00C34EEC">
        <w:rPr>
          <w:rFonts w:ascii="Calibri" w:eastAsia="Calibri" w:hAnsi="Calibri" w:cs="Calibri"/>
        </w:rPr>
        <w:t xml:space="preserve"> terminach określonych przez </w:t>
      </w:r>
      <w:r w:rsidRPr="00C34EEC">
        <w:rPr>
          <w:rFonts w:ascii="Calibri" w:eastAsia="Calibri" w:hAnsi="Calibri" w:cs="Calibri"/>
        </w:rPr>
        <w:t>Z</w:t>
      </w:r>
      <w:r w:rsidR="0097573C" w:rsidRPr="00C34EEC">
        <w:rPr>
          <w:rFonts w:ascii="Calibri" w:eastAsia="Calibri" w:hAnsi="Calibri" w:cs="Calibri"/>
        </w:rPr>
        <w:t>amawiającego (przy bezpiecznych warunkach atmosferycznych)</w:t>
      </w:r>
      <w:r w:rsidRPr="00C34EEC">
        <w:rPr>
          <w:rFonts w:ascii="Calibri" w:eastAsia="Calibri" w:hAnsi="Calibri" w:cs="Calibri"/>
        </w:rPr>
        <w:t>.</w:t>
      </w:r>
      <w:r w:rsidR="0097573C" w:rsidRPr="00C34EEC">
        <w:rPr>
          <w:rFonts w:ascii="Calibri" w:eastAsia="Calibri" w:hAnsi="Calibri" w:cs="Calibri"/>
        </w:rPr>
        <w:t xml:space="preserve"> </w:t>
      </w:r>
    </w:p>
    <w:p w14:paraId="36280BE0" w14:textId="3A770FA7" w:rsidR="0097573C" w:rsidRPr="00C34EEC" w:rsidRDefault="000151FE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</w:t>
      </w:r>
      <w:r w:rsidR="0097573C" w:rsidRPr="00C34EEC">
        <w:rPr>
          <w:rFonts w:ascii="Calibri" w:eastAsia="Calibri" w:hAnsi="Calibri" w:cs="Calibri"/>
        </w:rPr>
        <w:t>:</w:t>
      </w:r>
    </w:p>
    <w:p w14:paraId="395C58D5" w14:textId="6CECF78E" w:rsidR="0097573C" w:rsidRPr="00C34EEC" w:rsidRDefault="0097573C" w:rsidP="00506C3B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</w:t>
      </w:r>
      <w:r w:rsidR="003662CF" w:rsidRPr="00C34EEC">
        <w:rPr>
          <w:rFonts w:ascii="Calibri" w:eastAsia="Calibri" w:hAnsi="Calibri" w:cs="Calibri"/>
        </w:rPr>
        <w:t>ych</w:t>
      </w:r>
      <w:r w:rsidRPr="00C34EEC">
        <w:rPr>
          <w:rFonts w:ascii="Calibri" w:eastAsia="Calibri" w:hAnsi="Calibri" w:cs="Calibri"/>
        </w:rPr>
        <w:t xml:space="preserve"> z obowiązującymi przepisami</w:t>
      </w:r>
      <w:r w:rsidR="003662CF" w:rsidRPr="00C34EEC">
        <w:rPr>
          <w:rFonts w:ascii="Calibri" w:eastAsia="Calibri" w:hAnsi="Calibri" w:cs="Calibri"/>
        </w:rPr>
        <w:t xml:space="preserve"> prawa</w:t>
      </w:r>
      <w:r w:rsidRPr="00C34EEC">
        <w:rPr>
          <w:rFonts w:ascii="Calibri" w:eastAsia="Calibri" w:hAnsi="Calibri" w:cs="Calibri"/>
        </w:rPr>
        <w:t>,</w:t>
      </w:r>
      <w:r w:rsidR="0021506B" w:rsidRPr="00C34EEC">
        <w:rPr>
          <w:rFonts w:ascii="Calibri" w:eastAsia="Calibri" w:hAnsi="Calibri" w:cs="Calibri"/>
        </w:rPr>
        <w:t xml:space="preserve"> które Wykonawca wykorzystuje do wykonywania rybołówstwa, co jest </w:t>
      </w:r>
      <w:r w:rsidR="003662CF" w:rsidRPr="00C34EEC">
        <w:rPr>
          <w:rFonts w:ascii="Calibri" w:eastAsia="Calibri" w:hAnsi="Calibri" w:cs="Calibri"/>
        </w:rPr>
        <w:t>potwierdzon</w:t>
      </w:r>
      <w:r w:rsidR="0021506B" w:rsidRPr="00C34EEC">
        <w:rPr>
          <w:rFonts w:ascii="Calibri" w:eastAsia="Calibri" w:hAnsi="Calibri" w:cs="Calibri"/>
        </w:rPr>
        <w:t>e</w:t>
      </w:r>
      <w:r w:rsidR="003662CF" w:rsidRPr="00C34EEC">
        <w:rPr>
          <w:rFonts w:ascii="Calibri" w:eastAsia="Calibri" w:hAnsi="Calibri" w:cs="Calibri"/>
        </w:rPr>
        <w:t xml:space="preserve"> stosownymi zapisami w licencji połowowej statku</w:t>
      </w:r>
      <w:r w:rsidR="0021506B" w:rsidRPr="00C34EEC">
        <w:rPr>
          <w:rFonts w:ascii="Calibri" w:eastAsia="Calibri" w:hAnsi="Calibri" w:cs="Calibri"/>
        </w:rPr>
        <w:t xml:space="preserve"> oraz zapisami w Specjalnym Zezwoleniu Połowowym</w:t>
      </w:r>
      <w:r w:rsidR="003662CF" w:rsidRPr="00C34EEC">
        <w:rPr>
          <w:rFonts w:ascii="Calibri" w:eastAsia="Calibri" w:hAnsi="Calibri" w:cs="Calibri"/>
        </w:rPr>
        <w:t>;</w:t>
      </w:r>
    </w:p>
    <w:p w14:paraId="26C8AFA8" w14:textId="59E1F96C" w:rsidR="0097573C" w:rsidRPr="00C34EEC" w:rsidRDefault="0097573C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obsługi sieciarskiej w przypadku awarii, uszkodzeń sprzętu podczas badań,</w:t>
      </w:r>
    </w:p>
    <w:p w14:paraId="7C07966C" w14:textId="72B1EAE2" w:rsidR="0097573C" w:rsidRPr="00C34EEC" w:rsidRDefault="0097573C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</w:t>
      </w:r>
      <w:r w:rsidR="00515CFD" w:rsidRPr="00C34EEC">
        <w:rPr>
          <w:rFonts w:ascii="Calibri" w:eastAsia="Calibri" w:hAnsi="Calibri" w:cs="Calibri"/>
        </w:rPr>
        <w:t>u</w:t>
      </w:r>
      <w:r w:rsidRPr="00C34EEC">
        <w:rPr>
          <w:rFonts w:ascii="Calibri" w:eastAsia="Calibri" w:hAnsi="Calibri" w:cs="Calibri"/>
        </w:rPr>
        <w:t xml:space="preserve"> i pomoc</w:t>
      </w:r>
      <w:r w:rsidR="00515CFD" w:rsidRPr="00C34EEC">
        <w:rPr>
          <w:rFonts w:ascii="Calibri" w:eastAsia="Calibri" w:hAnsi="Calibri" w:cs="Calibri"/>
        </w:rPr>
        <w:t>y</w:t>
      </w:r>
      <w:r w:rsidRPr="00C34EEC">
        <w:rPr>
          <w:rFonts w:ascii="Calibri" w:eastAsia="Calibri" w:hAnsi="Calibri" w:cs="Calibri"/>
        </w:rPr>
        <w:t xml:space="preserve"> załogi przy </w:t>
      </w:r>
      <w:r w:rsidR="00515CFD" w:rsidRPr="00C34EEC">
        <w:rPr>
          <w:rFonts w:ascii="Calibri" w:eastAsia="Calibri" w:hAnsi="Calibri" w:cs="Calibri"/>
        </w:rPr>
        <w:t xml:space="preserve">wykonywaniu pomiarów </w:t>
      </w:r>
      <w:r w:rsidRPr="00C34EEC">
        <w:rPr>
          <w:rFonts w:ascii="Calibri" w:eastAsia="Calibri" w:hAnsi="Calibri" w:cs="Calibri"/>
        </w:rPr>
        <w:t>przeszkoleniu</w:t>
      </w:r>
      <w:r w:rsidR="007F6D08" w:rsidRPr="00C34EEC">
        <w:rPr>
          <w:rFonts w:ascii="Calibri" w:eastAsia="Calibri" w:hAnsi="Calibri" w:cs="Calibri"/>
        </w:rPr>
        <w:t>;</w:t>
      </w:r>
    </w:p>
    <w:p w14:paraId="5E5E7100" w14:textId="2E8CC3FB" w:rsidR="003662CF" w:rsidRPr="00C34EEC" w:rsidRDefault="003662CF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43D97965" w14:textId="65C5CD34" w:rsidR="007F6D08" w:rsidRPr="00C34EEC" w:rsidRDefault="007F6D08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</w:t>
      </w:r>
      <w:r w:rsidR="00506C3B" w:rsidRPr="00C34EEC">
        <w:rPr>
          <w:rFonts w:ascii="Calibri" w:eastAsia="Calibri" w:hAnsi="Calibri" w:cs="Calibri"/>
        </w:rPr>
        <w:t>ej</w:t>
      </w:r>
      <w:r w:rsidRPr="00C34EEC">
        <w:rPr>
          <w:rFonts w:ascii="Calibri" w:eastAsia="Calibri" w:hAnsi="Calibri" w:cs="Calibri"/>
        </w:rPr>
        <w:t xml:space="preserve"> zobowiązany jest zapewnić bezpieczne warunki do prowadzenia pomiarów</w:t>
      </w:r>
      <w:r w:rsidR="00506C3B" w:rsidRPr="00C34EEC">
        <w:rPr>
          <w:rFonts w:ascii="Calibri" w:eastAsia="Calibri" w:hAnsi="Calibri" w:cs="Calibri"/>
        </w:rPr>
        <w:t>, a także</w:t>
      </w:r>
      <w:r w:rsidRPr="00C34EEC">
        <w:rPr>
          <w:rFonts w:ascii="Calibri" w:eastAsia="Calibri" w:hAnsi="Calibri" w:cs="Calibri"/>
        </w:rPr>
        <w:t xml:space="preserve"> zagwarantować dobre warunki socjalno-bytowe potwierdzone przez stosowne zapisy w Karcie Bezpieczeństwa oraz zapewnić wyżywienie na takich samych zasadach i warunkach jak dla załogi podczas rejsu</w:t>
      </w:r>
      <w:r w:rsidR="00506C3B" w:rsidRPr="00C34EEC">
        <w:rPr>
          <w:rFonts w:ascii="Calibri" w:eastAsia="Calibri" w:hAnsi="Calibri" w:cs="Calibri"/>
        </w:rPr>
        <w:t>;</w:t>
      </w:r>
    </w:p>
    <w:p w14:paraId="65CF9ECB" w14:textId="137B49E7" w:rsidR="00506C3B" w:rsidRPr="00C34EEC" w:rsidRDefault="00506C3B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</w:t>
      </w:r>
      <w:r w:rsidR="003662CF" w:rsidRPr="00C34EEC">
        <w:rPr>
          <w:rFonts w:ascii="Calibri" w:eastAsia="Calibri" w:hAnsi="Calibri" w:cs="Calibri"/>
        </w:rPr>
        <w:t>;</w:t>
      </w:r>
    </w:p>
    <w:p w14:paraId="74B75E84" w14:textId="310FBB32" w:rsidR="004E7ECF" w:rsidRPr="00C34EEC" w:rsidRDefault="00506C3B" w:rsidP="004E7E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</w:t>
      </w:r>
      <w:r w:rsidR="003662CF" w:rsidRPr="00C34EEC">
        <w:rPr>
          <w:rFonts w:ascii="Calibri" w:eastAsia="Calibri" w:hAnsi="Calibri" w:cs="Calibri"/>
        </w:rPr>
        <w:t>;</w:t>
      </w:r>
    </w:p>
    <w:p w14:paraId="61CA4B14" w14:textId="77777777" w:rsidR="004E7ECF" w:rsidRPr="00C34EEC" w:rsidRDefault="004E7ECF" w:rsidP="004E7E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5F05CB54" w14:textId="7D3EF5F2" w:rsidR="003662CF" w:rsidRPr="00C34EEC" w:rsidRDefault="003662CF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4A2297A2" w14:textId="08D66F52" w:rsidR="0097573C" w:rsidRPr="00C34EEC" w:rsidRDefault="00E163B9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Wykonawca będzie zobowiązany do wykonania </w:t>
      </w:r>
      <w:r w:rsidR="0097573C" w:rsidRPr="00C34EEC">
        <w:rPr>
          <w:rFonts w:ascii="Calibri" w:eastAsia="Calibri" w:hAnsi="Calibri" w:cs="Calibri"/>
        </w:rPr>
        <w:t>maksymalnie 1</w:t>
      </w:r>
      <w:r w:rsidRPr="00C34EEC">
        <w:rPr>
          <w:rFonts w:ascii="Calibri" w:eastAsia="Calibri" w:hAnsi="Calibri" w:cs="Calibri"/>
        </w:rPr>
        <w:t xml:space="preserve"> czarteru na dobę</w:t>
      </w:r>
      <w:r w:rsidR="0097573C" w:rsidRPr="00C34EEC">
        <w:rPr>
          <w:rFonts w:ascii="Calibri" w:eastAsia="Calibri" w:hAnsi="Calibri" w:cs="Calibri"/>
        </w:rPr>
        <w:t>.</w:t>
      </w:r>
    </w:p>
    <w:p w14:paraId="25794AB9" w14:textId="28B82A5B" w:rsidR="003662CF" w:rsidRPr="00C34EEC" w:rsidRDefault="003662CF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08BA8B51" w14:textId="35379375" w:rsidR="0097573C" w:rsidRPr="00C34EEC" w:rsidRDefault="0097573C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   uwagi   na   niemożliwość   przewidzenia   warunków   pogodowych   konkretne   terminy świadczenia usługi będą ustalane na bieżąco w trakcie trwania umowy</w:t>
      </w:r>
      <w:r w:rsidR="00506C3B" w:rsidRPr="00C34EEC">
        <w:rPr>
          <w:rFonts w:ascii="Calibri" w:eastAsia="Calibri" w:hAnsi="Calibri" w:cs="Calibri"/>
        </w:rPr>
        <w:t xml:space="preserve"> z 3 dniowym wyprzedzeniem</w:t>
      </w:r>
      <w:r w:rsidRPr="00C34EEC">
        <w:rPr>
          <w:rFonts w:ascii="Calibri" w:eastAsia="Calibri" w:hAnsi="Calibri" w:cs="Calibri"/>
        </w:rPr>
        <w:t xml:space="preserve">. </w:t>
      </w:r>
    </w:p>
    <w:p w14:paraId="6E65CAB2" w14:textId="61B2E35B" w:rsidR="003662CF" w:rsidRPr="00C34EEC" w:rsidRDefault="003662CF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3020C2AD" w14:textId="08BCD668" w:rsidR="003662CF" w:rsidRDefault="003662CF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F79FDD1" w14:textId="160B10F2" w:rsidR="00C34EEC" w:rsidRDefault="00C34EEC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2D117658" w14:textId="7571A2B7" w:rsidR="00C34EEC" w:rsidRPr="00F94792" w:rsidRDefault="00C34EEC" w:rsidP="00C34EEC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 xml:space="preserve">ZADANIE 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:</w:t>
      </w:r>
    </w:p>
    <w:p w14:paraId="11F5C917" w14:textId="77777777" w:rsid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>
        <w:rPr>
          <w:rFonts w:ascii="Calibri" w:eastAsia="Calibri" w:hAnsi="Calibri" w:cs="Calibri"/>
        </w:rPr>
        <w:t xml:space="preserve">,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1D3036E6" w14:textId="77777777" w:rsid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>
        <w:rPr>
          <w:rFonts w:ascii="Calibri" w:eastAsia="Calibri" w:hAnsi="Calibri" w:cs="Calibri"/>
        </w:rPr>
        <w:t xml:space="preserve">24 miesięcy </w:t>
      </w:r>
      <w:r w:rsidRPr="00F94792">
        <w:rPr>
          <w:rFonts w:ascii="Calibri" w:eastAsia="Calibri" w:hAnsi="Calibri" w:cs="Calibri"/>
        </w:rPr>
        <w:t xml:space="preserve">od daty podpisania umowy </w:t>
      </w:r>
      <w:r>
        <w:rPr>
          <w:rFonts w:ascii="Calibri" w:eastAsia="Calibri" w:hAnsi="Calibri" w:cs="Calibri"/>
        </w:rPr>
        <w:t>o dofinansowanie projektu na potrzeby którego realizowany będzie przedmiot zamówienia.</w:t>
      </w:r>
      <w:r w:rsidRPr="00F94792">
        <w:rPr>
          <w:rFonts w:ascii="Calibri" w:eastAsia="Calibri" w:hAnsi="Calibri" w:cs="Calibri"/>
        </w:rPr>
        <w:t xml:space="preserve"> </w:t>
      </w:r>
    </w:p>
    <w:p w14:paraId="5DB6CA3A" w14:textId="77777777" w:rsidR="00C34EEC" w:rsidRPr="007F6D08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48790782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winien posiadać ważną Licencję Połowową i Specjalne Zezwolenie Połowowe odnawialne w okresie trwania umowy (które to dokumenty wykonawca wyłoniony w postępowaniu będzie zobligowany przedłożyć zamawiającemu przed podpisaniem umowy).</w:t>
      </w:r>
    </w:p>
    <w:p w14:paraId="6621EA67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Badania przeprowadzane będą na wskazanych przez Zamawiającego łowiskach Zalewu Szczecińskiego w terminach określonych przez Zamawiającego (przy bezpiecznych warunkach atmosferycznych). </w:t>
      </w:r>
    </w:p>
    <w:p w14:paraId="3E2A6C00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do:</w:t>
      </w:r>
    </w:p>
    <w:p w14:paraId="7C7E1C21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zgodnych z obowiązującymi przepisami prawa, które Wykonawca wykorzystuje do wykonywania rybołówstwa, co jest potwierdzone stosownymi zapisami w licencji połowowej statku oraz zapisami w Specjalnym Zezwoleniu Połowowym;</w:t>
      </w:r>
    </w:p>
    <w:p w14:paraId="0D0A1FE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>zapewnienia obsługi sieciarskiej w przypadku awarii, uszkodzeń sprzętu podczas badań,</w:t>
      </w:r>
    </w:p>
    <w:p w14:paraId="58772CA6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udziału i pomocy załogi przy wykonywaniu pomiarów przeszkoleniu;</w:t>
      </w:r>
    </w:p>
    <w:p w14:paraId="6EF8B192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55C12300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której zobowiązany jest zapewnić bezpieczne warunki do prowadzenia pomiarów, a także zagwarantować dobre warunki socjalno-bytowe potwierdzone przez stosowne zapisy w Karcie Bezpieczeństwa oraz zapewnić wyżywienie na takich samych zasadach i warunkach jak dla załogi podczas rejsu;</w:t>
      </w:r>
    </w:p>
    <w:p w14:paraId="6D68A5A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otrzymania);</w:t>
      </w:r>
    </w:p>
    <w:p w14:paraId="62A875D3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opłat);</w:t>
      </w:r>
    </w:p>
    <w:p w14:paraId="73BCFE49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3474202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6602EFF4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będzie zobowiązany do wykonania maksymalnie 1 czarteru na dobę.</w:t>
      </w:r>
    </w:p>
    <w:p w14:paraId="19BC57C8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69805BF6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   uwagi   na   niemożliwość   przewidzenia   warunków   pogodowych   konkretne   terminy świadczenia usługi będą ustalane na bieżąco w trakcie trwania umowy z 3 dniowym wyprzedzeniem. </w:t>
      </w:r>
    </w:p>
    <w:p w14:paraId="7C54D111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5CE57E2C" w14:textId="77777777" w:rsidR="00C34EEC" w:rsidRDefault="00C34EEC" w:rsidP="00C34EEC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195DB79" w14:textId="6B2647B5" w:rsidR="00C34EEC" w:rsidRDefault="00C34EEC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5C9D983" w14:textId="65D0D8DF" w:rsidR="00C34EEC" w:rsidRPr="00F94792" w:rsidRDefault="00C34EEC" w:rsidP="00C34EEC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 xml:space="preserve">ZADANIE </w:t>
      </w:r>
      <w:r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:</w:t>
      </w:r>
    </w:p>
    <w:p w14:paraId="6BAA5572" w14:textId="77777777" w:rsid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>
        <w:rPr>
          <w:rFonts w:ascii="Calibri" w:eastAsia="Calibri" w:hAnsi="Calibri" w:cs="Calibri"/>
        </w:rPr>
        <w:t xml:space="preserve">,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009CF4F9" w14:textId="77777777" w:rsid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>
        <w:rPr>
          <w:rFonts w:ascii="Calibri" w:eastAsia="Calibri" w:hAnsi="Calibri" w:cs="Calibri"/>
        </w:rPr>
        <w:t xml:space="preserve">24 miesięcy </w:t>
      </w:r>
      <w:r w:rsidRPr="00F94792">
        <w:rPr>
          <w:rFonts w:ascii="Calibri" w:eastAsia="Calibri" w:hAnsi="Calibri" w:cs="Calibri"/>
        </w:rPr>
        <w:t xml:space="preserve">od daty podpisania umowy </w:t>
      </w:r>
      <w:r>
        <w:rPr>
          <w:rFonts w:ascii="Calibri" w:eastAsia="Calibri" w:hAnsi="Calibri" w:cs="Calibri"/>
        </w:rPr>
        <w:t>o dofinansowanie projektu na potrzeby którego realizowany będzie przedmiot zamówienia.</w:t>
      </w:r>
      <w:r w:rsidRPr="00F94792">
        <w:rPr>
          <w:rFonts w:ascii="Calibri" w:eastAsia="Calibri" w:hAnsi="Calibri" w:cs="Calibri"/>
        </w:rPr>
        <w:t xml:space="preserve"> </w:t>
      </w:r>
    </w:p>
    <w:p w14:paraId="206E9FFE" w14:textId="77777777" w:rsidR="00C34EEC" w:rsidRPr="007F6D08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4EFC9B35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>Wykonawca winien posiadać ważną Licencję Połowową i Specjalne Zezwolenie Połowowe odnawialne w okresie trwania umowy (które to dokumenty wykonawca wyłoniony w postępowaniu będzie zobligowany przedłożyć zamawiającemu przed podpisaniem umowy).</w:t>
      </w:r>
    </w:p>
    <w:p w14:paraId="4BDB0D9E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Badania przeprowadzane będą na wskazanych przez Zamawiającego łowiskach Zalewu Szczecińskiego w terminach określonych przez Zamawiającego (przy bezpiecznych warunkach atmosferycznych). </w:t>
      </w:r>
    </w:p>
    <w:p w14:paraId="2DA641F6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do:</w:t>
      </w:r>
    </w:p>
    <w:p w14:paraId="5E3D52DB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zgodnych z obowiązującymi przepisami prawa, które Wykonawca wykorzystuje do wykonywania rybołówstwa, co jest potwierdzone stosownymi zapisami w licencji połowowej statku oraz zapisami w Specjalnym Zezwoleniu Połowowym;</w:t>
      </w:r>
    </w:p>
    <w:p w14:paraId="71A08940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obsługi sieciarskiej w przypadku awarii, uszkodzeń sprzętu podczas badań,</w:t>
      </w:r>
    </w:p>
    <w:p w14:paraId="36BE5975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udziału i pomocy załogi przy wykonywaniu pomiarów przeszkoleniu;</w:t>
      </w:r>
    </w:p>
    <w:p w14:paraId="3F7AA510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5F1B1C32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której zobowiązany jest zapewnić bezpieczne warunki do prowadzenia pomiarów, a także zagwarantować dobre warunki socjalno-bytowe potwierdzone przez stosowne zapisy w Karcie Bezpieczeństwa oraz zapewnić wyżywienie na takich samych zasadach i warunkach jak dla załogi podczas rejsu;</w:t>
      </w:r>
    </w:p>
    <w:p w14:paraId="2E158BA6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otrzymania);</w:t>
      </w:r>
    </w:p>
    <w:p w14:paraId="0B9B1ED9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opłat);</w:t>
      </w:r>
    </w:p>
    <w:p w14:paraId="58FB1F81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34F48C4E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24B74A27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będzie zobowiązany do wykonania maksymalnie 1 czarteru na dobę.</w:t>
      </w:r>
    </w:p>
    <w:p w14:paraId="26A48E64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11F74C1A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   uwagi   na   niemożliwość   przewidzenia   warunków   pogodowych   konkretne   terminy świadczenia usługi będą ustalane na bieżąco w trakcie trwania umowy z 3 dniowym wyprzedzeniem. </w:t>
      </w:r>
    </w:p>
    <w:p w14:paraId="572F36A5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3699CFE8" w14:textId="237C36BA" w:rsidR="00C34EEC" w:rsidRDefault="00C34EEC" w:rsidP="00C34EEC">
      <w:pPr>
        <w:suppressAutoHyphens/>
        <w:spacing w:before="120" w:after="0" w:line="276" w:lineRule="auto"/>
        <w:jc w:val="both"/>
        <w:rPr>
          <w:rFonts w:ascii="Calibri" w:eastAsia="Calibri" w:hAnsi="Calibri" w:cs="Calibri"/>
        </w:rPr>
      </w:pPr>
    </w:p>
    <w:p w14:paraId="6F4C34F1" w14:textId="2B8E0CC6" w:rsidR="00C34EEC" w:rsidRPr="00C34EEC" w:rsidRDefault="00C34EEC" w:rsidP="00C34EEC">
      <w:pPr>
        <w:suppressAutoHyphens/>
        <w:spacing w:before="120" w:after="0" w:line="276" w:lineRule="auto"/>
        <w:jc w:val="both"/>
        <w:rPr>
          <w:rFonts w:ascii="Calibri" w:eastAsia="Calibri" w:hAnsi="Calibri" w:cs="Calibri"/>
          <w:b/>
          <w:bCs/>
        </w:rPr>
      </w:pPr>
      <w:r w:rsidRPr="00C34EEC">
        <w:rPr>
          <w:rFonts w:ascii="Calibri" w:eastAsia="Calibri" w:hAnsi="Calibri" w:cs="Calibri"/>
          <w:b/>
          <w:bCs/>
        </w:rPr>
        <w:t>UWAGA: Zamawiający zastrzega, iż każdy Wykonawca</w:t>
      </w:r>
      <w:r>
        <w:rPr>
          <w:rFonts w:ascii="Calibri" w:eastAsia="Calibri" w:hAnsi="Calibri" w:cs="Calibri"/>
          <w:b/>
          <w:bCs/>
        </w:rPr>
        <w:t xml:space="preserve"> </w:t>
      </w:r>
      <w:r w:rsidRPr="00C34EEC">
        <w:rPr>
          <w:rFonts w:ascii="Calibri" w:eastAsia="Calibri" w:hAnsi="Calibri" w:cs="Calibri"/>
          <w:b/>
          <w:bCs/>
        </w:rPr>
        <w:t>może złożyć ofertę wyłącznie na jedno zadanie.</w:t>
      </w:r>
    </w:p>
    <w:sectPr w:rsidR="00C34EEC" w:rsidRPr="00C34EEC" w:rsidSect="003408F3">
      <w:headerReference w:type="default" r:id="rId8"/>
      <w:footerReference w:type="default" r:id="rId9"/>
      <w:headerReference w:type="first" r:id="rId10"/>
      <w:pgSz w:w="11906" w:h="16838"/>
      <w:pgMar w:top="1134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FE0E" w14:textId="77777777" w:rsidR="00CB02CA" w:rsidRDefault="00CB02CA" w:rsidP="00107E54">
      <w:pPr>
        <w:spacing w:after="0" w:line="240" w:lineRule="auto"/>
      </w:pPr>
      <w:r>
        <w:separator/>
      </w:r>
    </w:p>
  </w:endnote>
  <w:endnote w:type="continuationSeparator" w:id="0">
    <w:p w14:paraId="78BEB934" w14:textId="77777777" w:rsidR="00CB02CA" w:rsidRDefault="00CB02CA" w:rsidP="0010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375555"/>
      <w:docPartObj>
        <w:docPartGallery w:val="Page Numbers (Bottom of Page)"/>
        <w:docPartUnique/>
      </w:docPartObj>
    </w:sdtPr>
    <w:sdtEndPr/>
    <w:sdtContent>
      <w:p w14:paraId="57EE51F9" w14:textId="0ACBC235" w:rsidR="00007D2D" w:rsidRDefault="00007D2D" w:rsidP="00007D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FD">
          <w:rPr>
            <w:noProof/>
          </w:rPr>
          <w:t>2</w:t>
        </w:r>
        <w:r>
          <w:fldChar w:fldCharType="end"/>
        </w:r>
      </w:p>
    </w:sdtContent>
  </w:sdt>
  <w:p w14:paraId="6CCBB2DE" w14:textId="77777777" w:rsidR="00007D2D" w:rsidRDefault="0000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AA762" w14:textId="77777777" w:rsidR="00CB02CA" w:rsidRDefault="00CB02CA" w:rsidP="00107E54">
      <w:pPr>
        <w:spacing w:after="0" w:line="240" w:lineRule="auto"/>
      </w:pPr>
      <w:r>
        <w:separator/>
      </w:r>
    </w:p>
  </w:footnote>
  <w:footnote w:type="continuationSeparator" w:id="0">
    <w:p w14:paraId="56DD69C4" w14:textId="77777777" w:rsidR="00CB02CA" w:rsidRDefault="00CB02CA" w:rsidP="0010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142A" w14:textId="2D8A20CB" w:rsidR="00E6314C" w:rsidRDefault="00E6314C" w:rsidP="00E6314C">
    <w:pPr>
      <w:ind w:firstLine="708"/>
      <w:jc w:val="center"/>
      <w:rPr>
        <w:rFonts w:ascii="Calibri" w:hAnsi="Calibri" w:cs="Calibri"/>
        <w:bCs/>
      </w:rPr>
    </w:pPr>
  </w:p>
  <w:p w14:paraId="06CD355F" w14:textId="68F87BE7" w:rsidR="00107E54" w:rsidRDefault="000151FE" w:rsidP="003408F3">
    <w:pPr>
      <w:tabs>
        <w:tab w:val="center" w:pos="4536"/>
        <w:tab w:val="right" w:pos="9072"/>
      </w:tabs>
    </w:pPr>
    <w:r w:rsidRPr="000151FE">
      <w:rPr>
        <w:rFonts w:ascii="Calibri" w:hAnsi="Calibri" w:cs="Calibri"/>
        <w:bCs/>
      </w:rPr>
      <w:t xml:space="preserve">Znak sprawy: ZP/WNoŻiR/KHIiBR/421/2020 </w:t>
    </w:r>
    <w:r>
      <w:rPr>
        <w:rFonts w:ascii="Calibri" w:hAnsi="Calibri" w:cs="Calibri"/>
        <w:b/>
      </w:rPr>
      <w:t xml:space="preserve">                                                                                   </w:t>
    </w:r>
    <w:r w:rsidR="00107E54" w:rsidRPr="00EF2D6F">
      <w:rPr>
        <w:rFonts w:ascii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FB6CF" w14:textId="77777777" w:rsidR="00883826" w:rsidRDefault="00883826" w:rsidP="00883826">
    <w:pPr>
      <w:ind w:firstLine="708"/>
      <w:jc w:val="center"/>
      <w:rPr>
        <w:rFonts w:ascii="Calibri" w:hAnsi="Calibri" w:cs="Calibri"/>
        <w:bCs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678446D5" wp14:editId="589E3C35">
          <wp:simplePos x="0" y="0"/>
          <wp:positionH relativeFrom="column">
            <wp:posOffset>95885</wp:posOffset>
          </wp:positionH>
          <wp:positionV relativeFrom="paragraph">
            <wp:posOffset>-3810</wp:posOffset>
          </wp:positionV>
          <wp:extent cx="5975985" cy="495300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A0081" w14:textId="4978AD7F" w:rsidR="00883826" w:rsidRDefault="00883826" w:rsidP="003408F3">
    <w:pPr>
      <w:tabs>
        <w:tab w:val="center" w:pos="4536"/>
        <w:tab w:val="right" w:pos="9072"/>
      </w:tabs>
      <w:jc w:val="right"/>
    </w:pPr>
    <w:r w:rsidRPr="000151FE">
      <w:rPr>
        <w:rFonts w:ascii="Calibri" w:hAnsi="Calibri" w:cs="Calibri"/>
        <w:bCs/>
      </w:rPr>
      <w:t xml:space="preserve">Znak sprawy: ZP/WNoŻiR/KHIiBR/421/2020 </w:t>
    </w:r>
    <w:r>
      <w:rPr>
        <w:rFonts w:ascii="Calibri" w:hAnsi="Calibri" w:cs="Calibri"/>
        <w:b/>
      </w:rPr>
      <w:t xml:space="preserve">                                                                                    </w:t>
    </w:r>
    <w:r w:rsidRPr="00EF2D6F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  <w:b/>
        <w:bCs/>
      </w:rPr>
      <w:t>1</w:t>
    </w:r>
    <w:r w:rsidRPr="00EF2D6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557"/>
    <w:multiLevelType w:val="hybridMultilevel"/>
    <w:tmpl w:val="FDF424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A6E69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D4B"/>
    <w:multiLevelType w:val="hybridMultilevel"/>
    <w:tmpl w:val="28B640E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5A42AE"/>
    <w:multiLevelType w:val="hybridMultilevel"/>
    <w:tmpl w:val="5DAC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4BFD"/>
    <w:multiLevelType w:val="hybridMultilevel"/>
    <w:tmpl w:val="E6DE7D48"/>
    <w:lvl w:ilvl="0" w:tplc="AD842D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43A"/>
    <w:multiLevelType w:val="hybridMultilevel"/>
    <w:tmpl w:val="CFDCEAF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E64557F"/>
    <w:multiLevelType w:val="hybridMultilevel"/>
    <w:tmpl w:val="869A35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94593"/>
    <w:multiLevelType w:val="hybridMultilevel"/>
    <w:tmpl w:val="B70CD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43DC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FDE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6BA"/>
    <w:multiLevelType w:val="hybridMultilevel"/>
    <w:tmpl w:val="6504E73E"/>
    <w:lvl w:ilvl="0" w:tplc="C520D53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7EFB"/>
    <w:multiLevelType w:val="multilevel"/>
    <w:tmpl w:val="94AE8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A51F4A"/>
    <w:multiLevelType w:val="hybridMultilevel"/>
    <w:tmpl w:val="0E82D9AA"/>
    <w:lvl w:ilvl="0" w:tplc="70A86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128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64D1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ADC"/>
    <w:multiLevelType w:val="hybridMultilevel"/>
    <w:tmpl w:val="D7A8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771F"/>
    <w:multiLevelType w:val="hybridMultilevel"/>
    <w:tmpl w:val="4E44164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39F249B"/>
    <w:multiLevelType w:val="hybridMultilevel"/>
    <w:tmpl w:val="069E2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827B8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3B33"/>
    <w:multiLevelType w:val="hybridMultilevel"/>
    <w:tmpl w:val="48765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F434E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16130"/>
    <w:multiLevelType w:val="hybridMultilevel"/>
    <w:tmpl w:val="63B460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C5D"/>
    <w:multiLevelType w:val="hybridMultilevel"/>
    <w:tmpl w:val="F3E6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51023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9238A"/>
    <w:multiLevelType w:val="hybridMultilevel"/>
    <w:tmpl w:val="C81A03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D1F5B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3625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647C5"/>
    <w:multiLevelType w:val="hybridMultilevel"/>
    <w:tmpl w:val="1ACE998E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8" w15:restartNumberingAfterBreak="0">
    <w:nsid w:val="67127AB7"/>
    <w:multiLevelType w:val="hybridMultilevel"/>
    <w:tmpl w:val="437439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ACA"/>
    <w:multiLevelType w:val="hybridMultilevel"/>
    <w:tmpl w:val="09C8B04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C061E7"/>
    <w:multiLevelType w:val="hybridMultilevel"/>
    <w:tmpl w:val="B4E6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9C7"/>
    <w:multiLevelType w:val="hybridMultilevel"/>
    <w:tmpl w:val="EFE4C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2B60"/>
    <w:multiLevelType w:val="hybridMultilevel"/>
    <w:tmpl w:val="92D6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12049"/>
    <w:multiLevelType w:val="hybridMultilevel"/>
    <w:tmpl w:val="6C5C6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A2B1D"/>
    <w:multiLevelType w:val="multilevel"/>
    <w:tmpl w:val="A6BA9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7B68D2"/>
    <w:multiLevelType w:val="hybridMultilevel"/>
    <w:tmpl w:val="231AFD7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50B783B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801"/>
    <w:multiLevelType w:val="hybridMultilevel"/>
    <w:tmpl w:val="0D082B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C150E1"/>
    <w:multiLevelType w:val="hybridMultilevel"/>
    <w:tmpl w:val="28800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726D4"/>
    <w:multiLevelType w:val="hybridMultilevel"/>
    <w:tmpl w:val="97504D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4"/>
  </w:num>
  <w:num w:numId="4">
    <w:abstractNumId w:val="11"/>
  </w:num>
  <w:num w:numId="5">
    <w:abstractNumId w:val="3"/>
  </w:num>
  <w:num w:numId="6">
    <w:abstractNumId w:val="22"/>
  </w:num>
  <w:num w:numId="7">
    <w:abstractNumId w:val="19"/>
  </w:num>
  <w:num w:numId="8">
    <w:abstractNumId w:val="0"/>
  </w:num>
  <w:num w:numId="9">
    <w:abstractNumId w:val="6"/>
  </w:num>
  <w:num w:numId="10">
    <w:abstractNumId w:val="2"/>
  </w:num>
  <w:num w:numId="11">
    <w:abstractNumId w:val="27"/>
  </w:num>
  <w:num w:numId="12">
    <w:abstractNumId w:val="35"/>
  </w:num>
  <w:num w:numId="13">
    <w:abstractNumId w:val="29"/>
  </w:num>
  <w:num w:numId="14">
    <w:abstractNumId w:val="24"/>
  </w:num>
  <w:num w:numId="15">
    <w:abstractNumId w:val="5"/>
  </w:num>
  <w:num w:numId="16">
    <w:abstractNumId w:val="37"/>
  </w:num>
  <w:num w:numId="17">
    <w:abstractNumId w:val="32"/>
  </w:num>
  <w:num w:numId="18">
    <w:abstractNumId w:val="17"/>
  </w:num>
  <w:num w:numId="19">
    <w:abstractNumId w:val="31"/>
  </w:num>
  <w:num w:numId="20">
    <w:abstractNumId w:val="39"/>
  </w:num>
  <w:num w:numId="21">
    <w:abstractNumId w:val="30"/>
  </w:num>
  <w:num w:numId="22">
    <w:abstractNumId w:val="28"/>
  </w:num>
  <w:num w:numId="23">
    <w:abstractNumId w:val="16"/>
  </w:num>
  <w:num w:numId="24">
    <w:abstractNumId w:val="21"/>
  </w:num>
  <w:num w:numId="25">
    <w:abstractNumId w:val="7"/>
  </w:num>
  <w:num w:numId="26">
    <w:abstractNumId w:val="38"/>
  </w:num>
  <w:num w:numId="27">
    <w:abstractNumId w:val="8"/>
  </w:num>
  <w:num w:numId="28">
    <w:abstractNumId w:val="12"/>
  </w:num>
  <w:num w:numId="29">
    <w:abstractNumId w:val="33"/>
  </w:num>
  <w:num w:numId="30">
    <w:abstractNumId w:val="20"/>
  </w:num>
  <w:num w:numId="31">
    <w:abstractNumId w:val="1"/>
  </w:num>
  <w:num w:numId="32">
    <w:abstractNumId w:val="15"/>
  </w:num>
  <w:num w:numId="33">
    <w:abstractNumId w:val="9"/>
  </w:num>
  <w:num w:numId="34">
    <w:abstractNumId w:val="23"/>
  </w:num>
  <w:num w:numId="35">
    <w:abstractNumId w:val="36"/>
  </w:num>
  <w:num w:numId="36">
    <w:abstractNumId w:val="13"/>
  </w:num>
  <w:num w:numId="37">
    <w:abstractNumId w:val="14"/>
  </w:num>
  <w:num w:numId="38">
    <w:abstractNumId w:val="25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54"/>
    <w:rsid w:val="00003457"/>
    <w:rsid w:val="00003485"/>
    <w:rsid w:val="00007D2D"/>
    <w:rsid w:val="000151FE"/>
    <w:rsid w:val="00072663"/>
    <w:rsid w:val="000D4354"/>
    <w:rsid w:val="00107E54"/>
    <w:rsid w:val="001D7A0F"/>
    <w:rsid w:val="001E0B74"/>
    <w:rsid w:val="00213591"/>
    <w:rsid w:val="0021506B"/>
    <w:rsid w:val="00216C7A"/>
    <w:rsid w:val="00247172"/>
    <w:rsid w:val="002A2A69"/>
    <w:rsid w:val="002A73E5"/>
    <w:rsid w:val="002B2761"/>
    <w:rsid w:val="003174D0"/>
    <w:rsid w:val="003234A8"/>
    <w:rsid w:val="003408F3"/>
    <w:rsid w:val="003662CF"/>
    <w:rsid w:val="003838C0"/>
    <w:rsid w:val="003A4CF9"/>
    <w:rsid w:val="003D473B"/>
    <w:rsid w:val="003F4DF2"/>
    <w:rsid w:val="004272F5"/>
    <w:rsid w:val="00496945"/>
    <w:rsid w:val="004E7ECF"/>
    <w:rsid w:val="00506C3B"/>
    <w:rsid w:val="00515CFD"/>
    <w:rsid w:val="00517739"/>
    <w:rsid w:val="00534D33"/>
    <w:rsid w:val="0057463F"/>
    <w:rsid w:val="00580D1A"/>
    <w:rsid w:val="00581992"/>
    <w:rsid w:val="005A2F8C"/>
    <w:rsid w:val="005D4D65"/>
    <w:rsid w:val="005F11B0"/>
    <w:rsid w:val="00610607"/>
    <w:rsid w:val="006157ED"/>
    <w:rsid w:val="00621C54"/>
    <w:rsid w:val="0067453F"/>
    <w:rsid w:val="0069010F"/>
    <w:rsid w:val="006A4A12"/>
    <w:rsid w:val="006A6F1E"/>
    <w:rsid w:val="00714F0F"/>
    <w:rsid w:val="007319F3"/>
    <w:rsid w:val="007C5D7D"/>
    <w:rsid w:val="007E5F95"/>
    <w:rsid w:val="007F6D08"/>
    <w:rsid w:val="00852DC6"/>
    <w:rsid w:val="008708C7"/>
    <w:rsid w:val="008741A0"/>
    <w:rsid w:val="00883826"/>
    <w:rsid w:val="008B5B81"/>
    <w:rsid w:val="0090610C"/>
    <w:rsid w:val="009208EA"/>
    <w:rsid w:val="009321E7"/>
    <w:rsid w:val="00935065"/>
    <w:rsid w:val="0097573C"/>
    <w:rsid w:val="009A0A87"/>
    <w:rsid w:val="00A040FD"/>
    <w:rsid w:val="00A131EE"/>
    <w:rsid w:val="00A144EB"/>
    <w:rsid w:val="00A61922"/>
    <w:rsid w:val="00A86F7A"/>
    <w:rsid w:val="00A93EC1"/>
    <w:rsid w:val="00AC76E0"/>
    <w:rsid w:val="00AE3768"/>
    <w:rsid w:val="00AF3F80"/>
    <w:rsid w:val="00AF43C8"/>
    <w:rsid w:val="00B52DA6"/>
    <w:rsid w:val="00B62EA6"/>
    <w:rsid w:val="00B86598"/>
    <w:rsid w:val="00BA3246"/>
    <w:rsid w:val="00BD75CC"/>
    <w:rsid w:val="00C34EEC"/>
    <w:rsid w:val="00C601C5"/>
    <w:rsid w:val="00CB02CA"/>
    <w:rsid w:val="00CB6731"/>
    <w:rsid w:val="00D44119"/>
    <w:rsid w:val="00D62405"/>
    <w:rsid w:val="00D63BBF"/>
    <w:rsid w:val="00D67E43"/>
    <w:rsid w:val="00D75FF1"/>
    <w:rsid w:val="00D7711C"/>
    <w:rsid w:val="00DB382A"/>
    <w:rsid w:val="00E1009D"/>
    <w:rsid w:val="00E163B9"/>
    <w:rsid w:val="00E6314C"/>
    <w:rsid w:val="00EA12A7"/>
    <w:rsid w:val="00EB1976"/>
    <w:rsid w:val="00EF414A"/>
    <w:rsid w:val="00F22D70"/>
    <w:rsid w:val="00F2509A"/>
    <w:rsid w:val="00F47F8D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E9920E"/>
  <w15:chartTrackingRefBased/>
  <w15:docId w15:val="{33C3E872-9BD6-4757-9236-7321AF3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54"/>
  </w:style>
  <w:style w:type="paragraph" w:styleId="Stopka">
    <w:name w:val="footer"/>
    <w:basedOn w:val="Normalny"/>
    <w:link w:val="Stopka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54"/>
  </w:style>
  <w:style w:type="paragraph" w:styleId="Tekstdymka">
    <w:name w:val="Balloon Text"/>
    <w:basedOn w:val="Normalny"/>
    <w:link w:val="TekstdymkaZnak"/>
    <w:uiPriority w:val="99"/>
    <w:semiHidden/>
    <w:unhideWhenUsed/>
    <w:rsid w:val="00AF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040FD"/>
    <w:pPr>
      <w:spacing w:after="0" w:line="240" w:lineRule="auto"/>
    </w:pPr>
  </w:style>
  <w:style w:type="paragraph" w:styleId="Bezodstpw">
    <w:name w:val="No Spacing"/>
    <w:uiPriority w:val="1"/>
    <w:qFormat/>
    <w:rsid w:val="009321E7"/>
    <w:pPr>
      <w:spacing w:after="0" w:line="240" w:lineRule="auto"/>
    </w:pPr>
  </w:style>
  <w:style w:type="paragraph" w:customStyle="1" w:styleId="Standard">
    <w:name w:val="Standard"/>
    <w:rsid w:val="00C34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2100-0656-418F-867D-10CB26D3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Fijałkowski</dc:creator>
  <cp:keywords/>
  <dc:description/>
  <cp:lastModifiedBy>Agnieszka Ławrynowicz</cp:lastModifiedBy>
  <cp:revision>8</cp:revision>
  <cp:lastPrinted>2020-07-17T08:27:00Z</cp:lastPrinted>
  <dcterms:created xsi:type="dcterms:W3CDTF">2020-07-20T08:26:00Z</dcterms:created>
  <dcterms:modified xsi:type="dcterms:W3CDTF">2020-07-20T19:27:00Z</dcterms:modified>
</cp:coreProperties>
</file>